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E4C9C" w14:textId="3E271990" w:rsidR="00905BCD" w:rsidRPr="00905BCD" w:rsidRDefault="001117D6" w:rsidP="00C97B32">
      <w:pPr>
        <w:jc w:val="center"/>
        <w:rPr>
          <w:rStyle w:val="Naglaeno"/>
          <w:rFonts w:cstheme="minorHAnsi"/>
          <w:sz w:val="32"/>
          <w:szCs w:val="32"/>
        </w:rPr>
      </w:pPr>
      <w:r>
        <w:rPr>
          <w:rStyle w:val="Naglaeno"/>
          <w:rFonts w:cstheme="minorHAnsi"/>
          <w:sz w:val="32"/>
          <w:szCs w:val="32"/>
        </w:rPr>
        <w:t xml:space="preserve">TZK - </w:t>
      </w:r>
      <w:r w:rsidR="00905BCD" w:rsidRPr="00905BCD">
        <w:rPr>
          <w:rStyle w:val="Naglaeno"/>
          <w:rFonts w:cstheme="minorHAnsi"/>
          <w:sz w:val="32"/>
          <w:szCs w:val="32"/>
        </w:rPr>
        <w:t>PULS</w:t>
      </w:r>
    </w:p>
    <w:p w14:paraId="06A8CFDC" w14:textId="765683AB" w:rsidR="00905BCD" w:rsidRPr="00905BCD" w:rsidRDefault="00905BCD" w:rsidP="00C97B32">
      <w:pPr>
        <w:jc w:val="center"/>
        <w:rPr>
          <w:rStyle w:val="Naglaeno"/>
          <w:rFonts w:cstheme="minorHAnsi"/>
          <w:sz w:val="32"/>
          <w:szCs w:val="32"/>
        </w:rPr>
      </w:pPr>
      <w:r w:rsidRPr="00905BCD">
        <w:rPr>
          <w:rStyle w:val="Naglaeno"/>
          <w:rFonts w:cstheme="minorHAnsi"/>
          <w:sz w:val="32"/>
          <w:szCs w:val="32"/>
        </w:rPr>
        <w:t>Osnovne informacije i mjerenje</w:t>
      </w:r>
    </w:p>
    <w:p w14:paraId="18E91ED0" w14:textId="2BD04B87" w:rsidR="00B35C40" w:rsidRPr="00B35C40" w:rsidRDefault="00B35C40" w:rsidP="00905BCD">
      <w:pPr>
        <w:jc w:val="both"/>
        <w:rPr>
          <w:rFonts w:cstheme="minorHAnsi"/>
          <w:sz w:val="24"/>
          <w:szCs w:val="24"/>
        </w:rPr>
      </w:pPr>
      <w:r>
        <w:rPr>
          <w:rStyle w:val="Naglaeno"/>
          <w:rFonts w:cstheme="minorHAnsi"/>
          <w:b w:val="0"/>
          <w:bCs w:val="0"/>
          <w:sz w:val="24"/>
          <w:szCs w:val="24"/>
        </w:rPr>
        <w:t>T</w:t>
      </w: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 xml:space="preserve">estiranje vaše tjelesne kondicije treba uključiti i mjerenje vašeg </w:t>
      </w:r>
      <w:r w:rsidRPr="00B35C40">
        <w:rPr>
          <w:rStyle w:val="Naglaeno"/>
          <w:rFonts w:cstheme="minorHAnsi"/>
          <w:sz w:val="24"/>
          <w:szCs w:val="24"/>
        </w:rPr>
        <w:t>pulsa</w:t>
      </w: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 xml:space="preserve"> u stanju mirovanja</w:t>
      </w:r>
      <w:r>
        <w:rPr>
          <w:rStyle w:val="Naglaeno"/>
          <w:rFonts w:cstheme="minorHAnsi"/>
          <w:b w:val="0"/>
          <w:bCs w:val="0"/>
          <w:sz w:val="24"/>
          <w:szCs w:val="24"/>
        </w:rPr>
        <w:t xml:space="preserve"> i poslije napora</w:t>
      </w: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>, dakle kad mirno sjedite i vaše srce nije izloženo nikakvom naporu</w:t>
      </w:r>
      <w:r w:rsidR="00905BCD">
        <w:rPr>
          <w:rStyle w:val="Naglaeno"/>
          <w:rFonts w:cstheme="minorHAnsi"/>
          <w:b w:val="0"/>
          <w:bCs w:val="0"/>
          <w:sz w:val="24"/>
          <w:szCs w:val="24"/>
        </w:rPr>
        <w:t xml:space="preserve">, odnosno nakon vježbanja i izlaganja naporu.   </w:t>
      </w:r>
    </w:p>
    <w:p w14:paraId="0ACAF0D9" w14:textId="74A6026D" w:rsidR="00B35C40" w:rsidRPr="00B35C40" w:rsidRDefault="00B35C40" w:rsidP="00905BCD">
      <w:pPr>
        <w:jc w:val="both"/>
        <w:rPr>
          <w:rFonts w:cstheme="minorHAnsi"/>
          <w:sz w:val="24"/>
          <w:szCs w:val="24"/>
        </w:rPr>
      </w:pPr>
      <w:r w:rsidRPr="00905BCD">
        <w:rPr>
          <w:rFonts w:cstheme="minorHAnsi"/>
          <w:b/>
          <w:bCs/>
          <w:sz w:val="24"/>
          <w:szCs w:val="24"/>
        </w:rPr>
        <w:t>Stručni izraz srčana frekvencija, poznat i kao bilo ili puls jest broj otkucaja srca u minuti.</w:t>
      </w:r>
      <w:r w:rsidRPr="00B35C40">
        <w:rPr>
          <w:rFonts w:cstheme="minorHAnsi"/>
          <w:sz w:val="24"/>
          <w:szCs w:val="24"/>
        </w:rPr>
        <w:t xml:space="preserve"> Idealan puls u stanju mirovanja je između 60 i 90 otkucaja u minuti. On može biti sporiji ako ste sportaš ili ste genetski predisponirani na niži puls; može biti i brži ako ste nervozni ili ste pak nedavno popili t</w:t>
      </w:r>
      <w:r w:rsidR="00905BCD">
        <w:rPr>
          <w:rFonts w:cstheme="minorHAnsi"/>
          <w:sz w:val="24"/>
          <w:szCs w:val="24"/>
        </w:rPr>
        <w:t>r</w:t>
      </w:r>
      <w:r w:rsidRPr="00B35C40">
        <w:rPr>
          <w:rFonts w:cstheme="minorHAnsi"/>
          <w:sz w:val="24"/>
          <w:szCs w:val="24"/>
        </w:rPr>
        <w:t>i kave. Osim kofeina, puls mogu ubrzati stres i lijekovi.</w:t>
      </w:r>
    </w:p>
    <w:p w14:paraId="66CCE3A4" w14:textId="77777777" w:rsidR="00B35C40" w:rsidRPr="00B35C40" w:rsidRDefault="00B35C40" w:rsidP="00905BCD">
      <w:pPr>
        <w:jc w:val="both"/>
        <w:rPr>
          <w:rFonts w:cstheme="minorHAnsi"/>
          <w:sz w:val="24"/>
          <w:szCs w:val="24"/>
        </w:rPr>
      </w:pPr>
      <w:r w:rsidRPr="00B35C40">
        <w:rPr>
          <w:rFonts w:cstheme="minorHAnsi"/>
          <w:sz w:val="24"/>
          <w:szCs w:val="24"/>
        </w:rPr>
        <w:t>Nakon mjesec dana ili dva redovita vježbanja srčana frekvencija se obično smanjuje. To znači da je vaše srce postalo djelotvornije. Može mu biti potrebno samo 80 otkucaja u minuti kako bi kroz njega protekla ista količina krvi za koju mu je prije bilo potrebno 90 otkucaja.</w:t>
      </w:r>
    </w:p>
    <w:p w14:paraId="60274E36" w14:textId="3477BB64" w:rsidR="00B35C40" w:rsidRPr="00B35C40" w:rsidRDefault="00B35C40" w:rsidP="00905BCD">
      <w:pPr>
        <w:jc w:val="both"/>
        <w:rPr>
          <w:rFonts w:cstheme="minorHAnsi"/>
          <w:sz w:val="24"/>
          <w:szCs w:val="24"/>
        </w:rPr>
      </w:pPr>
      <w:r w:rsidRPr="00B35C40">
        <w:rPr>
          <w:rFonts w:cstheme="minorHAnsi"/>
          <w:sz w:val="24"/>
          <w:szCs w:val="24"/>
        </w:rPr>
        <w:t> Puls najlakše možete izmjeriti na ručnom zglobu.</w:t>
      </w:r>
      <w:r>
        <w:rPr>
          <w:rFonts w:cstheme="minorHAnsi"/>
          <w:sz w:val="24"/>
          <w:szCs w:val="24"/>
        </w:rPr>
        <w:t xml:space="preserve"> </w:t>
      </w:r>
      <w:r w:rsidRPr="00B35C40">
        <w:rPr>
          <w:rFonts w:cstheme="minorHAnsi"/>
          <w:sz w:val="24"/>
          <w:szCs w:val="24"/>
        </w:rPr>
        <w:t xml:space="preserve">Blago postavite srednji prst i </w:t>
      </w:r>
      <w:proofErr w:type="spellStart"/>
      <w:r w:rsidRPr="00B35C40">
        <w:rPr>
          <w:rFonts w:cstheme="minorHAnsi"/>
          <w:sz w:val="24"/>
          <w:szCs w:val="24"/>
        </w:rPr>
        <w:t>kažipst</w:t>
      </w:r>
      <w:proofErr w:type="spellEnd"/>
      <w:r w:rsidRPr="00B35C40">
        <w:rPr>
          <w:rFonts w:cstheme="minorHAnsi"/>
          <w:sz w:val="24"/>
          <w:szCs w:val="24"/>
        </w:rPr>
        <w:t xml:space="preserve"> na </w:t>
      </w:r>
      <w:r w:rsidR="00905BCD" w:rsidRPr="00B35C40">
        <w:rPr>
          <w:rFonts w:cstheme="minorHAnsi"/>
          <w:sz w:val="24"/>
          <w:szCs w:val="24"/>
        </w:rPr>
        <w:t>unutarnju</w:t>
      </w:r>
      <w:r w:rsidRPr="00B35C40">
        <w:rPr>
          <w:rFonts w:cstheme="minorHAnsi"/>
          <w:sz w:val="24"/>
          <w:szCs w:val="24"/>
        </w:rPr>
        <w:t xml:space="preserve"> stranu ručnog zgloba druge ruke, odmah ispod korijena palca. Kod većine ljudi vidljiva je blijeda plavičasta linija radijalne arterije. Brojite udarce jednu minutu.</w:t>
      </w:r>
    </w:p>
    <w:p w14:paraId="6DCB6DC5" w14:textId="705CC77D" w:rsidR="00B35C40" w:rsidRPr="00C97B32" w:rsidRDefault="00B35C40" w:rsidP="00C97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Times New Roman" w:cstheme="minorHAnsi"/>
          <w:b/>
          <w:bCs/>
          <w:sz w:val="32"/>
          <w:szCs w:val="32"/>
          <w:lang w:eastAsia="hr-HR"/>
        </w:rPr>
      </w:pPr>
      <w:r w:rsidRPr="00C97B32">
        <w:rPr>
          <w:rFonts w:eastAsia="Times New Roman" w:cstheme="minorHAnsi"/>
          <w:b/>
          <w:bCs/>
          <w:sz w:val="32"/>
          <w:szCs w:val="32"/>
          <w:lang w:eastAsia="hr-HR"/>
        </w:rPr>
        <w:t>Kako izmjeriti otkucaje srca</w:t>
      </w:r>
      <w:r w:rsidR="00905BCD" w:rsidRPr="00C97B32">
        <w:rPr>
          <w:rFonts w:eastAsia="Times New Roman" w:cstheme="minorHAnsi"/>
          <w:b/>
          <w:bCs/>
          <w:sz w:val="32"/>
          <w:szCs w:val="32"/>
          <w:lang w:eastAsia="hr-HR"/>
        </w:rPr>
        <w:t xml:space="preserve"> </w:t>
      </w:r>
      <w:r w:rsidRPr="00C97B32">
        <w:rPr>
          <w:rFonts w:eastAsia="Times New Roman" w:cstheme="minorHAnsi"/>
          <w:b/>
          <w:bCs/>
          <w:sz w:val="32"/>
          <w:szCs w:val="32"/>
          <w:lang w:eastAsia="hr-HR"/>
        </w:rPr>
        <w:t>?</w:t>
      </w:r>
    </w:p>
    <w:p w14:paraId="303F1C5F" w14:textId="597D853F" w:rsidR="00B35C40" w:rsidRPr="004913F8" w:rsidRDefault="00B35C40" w:rsidP="00905BCD">
      <w:pPr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B35C40">
        <w:rPr>
          <w:rFonts w:eastAsia="Times New Roman" w:cstheme="minorHAnsi"/>
          <w:sz w:val="24"/>
          <w:szCs w:val="24"/>
          <w:lang w:eastAsia="hr-HR"/>
        </w:rPr>
        <w:t xml:space="preserve">Otkucaje srca trebate mjeriti u nekoliko situacija i u nekoliko navrata kako biste dobili pravilne rezultate. </w:t>
      </w:r>
      <w:r w:rsidRPr="004913F8">
        <w:rPr>
          <w:rFonts w:eastAsia="Times New Roman" w:cstheme="minorHAnsi"/>
          <w:b/>
          <w:bCs/>
          <w:sz w:val="24"/>
          <w:szCs w:val="24"/>
          <w:lang w:eastAsia="hr-HR"/>
        </w:rPr>
        <w:t>Prvo mjerite otkucaje u stanju mirovanja</w:t>
      </w:r>
      <w:r w:rsidR="00C97B32" w:rsidRPr="004913F8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zatim nakon vježbanja</w:t>
      </w:r>
      <w:r w:rsidRPr="004913F8">
        <w:rPr>
          <w:rFonts w:eastAsia="Times New Roman" w:cstheme="minorHAnsi"/>
          <w:b/>
          <w:bCs/>
          <w:sz w:val="24"/>
          <w:szCs w:val="24"/>
          <w:lang w:eastAsia="hr-HR"/>
        </w:rPr>
        <w:t>.</w:t>
      </w:r>
    </w:p>
    <w:p w14:paraId="00304175" w14:textId="2E061222" w:rsidR="00B35C40" w:rsidRPr="00905BCD" w:rsidRDefault="00B35C40" w:rsidP="00C97B32">
      <w:pPr>
        <w:pStyle w:val="Odlomakpopis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 w:val="24"/>
          <w:szCs w:val="24"/>
          <w:lang w:eastAsia="hr-HR"/>
        </w:rPr>
      </w:pPr>
      <w:r w:rsidRPr="00905BCD">
        <w:rPr>
          <w:rFonts w:eastAsia="Times New Roman" w:cstheme="minorHAnsi"/>
          <w:sz w:val="24"/>
          <w:szCs w:val="24"/>
          <w:lang w:eastAsia="hr-HR"/>
        </w:rPr>
        <w:t>Pronađite puls na vratu, prsima ili zglobu ruke</w:t>
      </w:r>
    </w:p>
    <w:p w14:paraId="33D99E77" w14:textId="39F27C31" w:rsidR="00B35C40" w:rsidRPr="00905BCD" w:rsidRDefault="00B35C40" w:rsidP="00C97B32">
      <w:pPr>
        <w:pStyle w:val="Odlomakpopis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 w:val="24"/>
          <w:szCs w:val="24"/>
          <w:lang w:eastAsia="hr-HR"/>
        </w:rPr>
      </w:pPr>
      <w:r w:rsidRPr="00905BCD">
        <w:rPr>
          <w:rFonts w:eastAsia="Times New Roman" w:cstheme="minorHAnsi"/>
          <w:sz w:val="24"/>
          <w:szCs w:val="24"/>
          <w:lang w:eastAsia="hr-HR"/>
        </w:rPr>
        <w:t>Najbolje je koristiti arteriju koja prolazi ručnim zglobom</w:t>
      </w:r>
    </w:p>
    <w:p w14:paraId="3EA10DA7" w14:textId="26933579" w:rsidR="00B35C40" w:rsidRPr="00905BCD" w:rsidRDefault="00B35C40" w:rsidP="00C97B32">
      <w:pPr>
        <w:pStyle w:val="Odlomakpopis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 w:val="24"/>
          <w:szCs w:val="24"/>
          <w:lang w:eastAsia="hr-HR"/>
        </w:rPr>
      </w:pPr>
      <w:r w:rsidRPr="00905BCD">
        <w:rPr>
          <w:rFonts w:eastAsia="Times New Roman" w:cstheme="minorHAnsi"/>
          <w:sz w:val="24"/>
          <w:szCs w:val="24"/>
          <w:lang w:eastAsia="hr-HR"/>
        </w:rPr>
        <w:t>Ne opipavajte pomoću palca nego jagodicama kažiprsta i srednjeg prsta</w:t>
      </w:r>
    </w:p>
    <w:p w14:paraId="43959204" w14:textId="77777777" w:rsidR="00B35C40" w:rsidRPr="00905BCD" w:rsidRDefault="00B35C40" w:rsidP="00C97B32">
      <w:pPr>
        <w:pStyle w:val="Odlomakpopis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 w:val="24"/>
          <w:szCs w:val="24"/>
          <w:lang w:eastAsia="hr-HR"/>
        </w:rPr>
      </w:pPr>
      <w:r w:rsidRPr="00905BCD">
        <w:rPr>
          <w:rFonts w:eastAsia="Times New Roman" w:cstheme="minorHAnsi"/>
          <w:sz w:val="24"/>
          <w:szCs w:val="24"/>
          <w:lang w:eastAsia="hr-HR"/>
        </w:rPr>
        <w:t>Nakon što ste pronašli arteriju, nježno namjestite prste na nju i počnite brojati</w:t>
      </w:r>
    </w:p>
    <w:p w14:paraId="5C0F6ED4" w14:textId="35FA5D99" w:rsidR="00B35C40" w:rsidRPr="00C97B32" w:rsidRDefault="00B35C40" w:rsidP="00C97B32">
      <w:pPr>
        <w:pStyle w:val="Odlomakpopis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C97B32">
        <w:rPr>
          <w:rFonts w:eastAsia="Times New Roman" w:cstheme="minorHAnsi"/>
          <w:b/>
          <w:bCs/>
          <w:sz w:val="24"/>
          <w:szCs w:val="24"/>
          <w:lang w:eastAsia="hr-HR"/>
        </w:rPr>
        <w:t>Brojite 10</w:t>
      </w:r>
      <w:r w:rsidR="00905BCD" w:rsidRPr="00C97B32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(x 6)</w:t>
      </w:r>
      <w:r w:rsidRPr="00C97B32">
        <w:rPr>
          <w:rFonts w:eastAsia="Times New Roman" w:cstheme="minorHAnsi"/>
          <w:b/>
          <w:bCs/>
          <w:sz w:val="24"/>
          <w:szCs w:val="24"/>
          <w:lang w:eastAsia="hr-HR"/>
        </w:rPr>
        <w:t>, 20</w:t>
      </w:r>
      <w:r w:rsidR="00905BCD" w:rsidRPr="00C97B32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(x 3)</w:t>
      </w:r>
      <w:r w:rsidRPr="00C97B32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ili 30</w:t>
      </w:r>
      <w:r w:rsidR="00905BCD" w:rsidRPr="00C97B32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(x 2)</w:t>
      </w:r>
      <w:r w:rsidRPr="00C97B32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sekundi</w:t>
      </w:r>
    </w:p>
    <w:p w14:paraId="20112536" w14:textId="77777777" w:rsidR="00B35C40" w:rsidRPr="00C97B32" w:rsidRDefault="00B35C40" w:rsidP="00C97B32">
      <w:pPr>
        <w:pStyle w:val="Odlomakpopis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C97B32">
        <w:rPr>
          <w:rFonts w:eastAsia="Times New Roman" w:cstheme="minorHAnsi"/>
          <w:b/>
          <w:bCs/>
          <w:sz w:val="24"/>
          <w:szCs w:val="24"/>
          <w:lang w:eastAsia="hr-HR"/>
        </w:rPr>
        <w:t>Dobivene brojeve pomnožite sa 6, 3 ili 2 kako bi dobili točan broj otkucaja u minuti</w:t>
      </w:r>
    </w:p>
    <w:p w14:paraId="4CCD4323" w14:textId="77777777" w:rsidR="00B35C40" w:rsidRPr="00905BCD" w:rsidRDefault="00B35C40" w:rsidP="00C97B32">
      <w:pPr>
        <w:pStyle w:val="Odlomakpopis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 w:val="24"/>
          <w:szCs w:val="24"/>
          <w:lang w:eastAsia="hr-HR"/>
        </w:rPr>
      </w:pPr>
      <w:r w:rsidRPr="00905BCD">
        <w:rPr>
          <w:rFonts w:eastAsia="Times New Roman" w:cstheme="minorHAnsi"/>
          <w:sz w:val="24"/>
          <w:szCs w:val="24"/>
          <w:lang w:eastAsia="hr-HR"/>
        </w:rPr>
        <w:t>Ponovite postupak odmah nakon izvođenja tjelesne aktivnosti</w:t>
      </w:r>
    </w:p>
    <w:p w14:paraId="13E71AED" w14:textId="77777777" w:rsidR="00C97B32" w:rsidRDefault="00C97B32" w:rsidP="00C97B32">
      <w:pPr>
        <w:jc w:val="center"/>
        <w:rPr>
          <w:rFonts w:eastAsia="Times New Roman" w:cstheme="minorHAnsi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79DD5CCC" wp14:editId="6A62729C">
            <wp:extent cx="3358800" cy="2523600"/>
            <wp:effectExtent l="0" t="0" r="0" b="0"/>
            <wp:docPr id="3" name="Slika 3" descr="Comment mesurer votre pouls: 10 étapes (avec imag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omment mesurer votre pouls: 10 étapes (avec images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00" cy="252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0D0E3" w14:textId="1C91794C" w:rsidR="00B35C40" w:rsidRPr="00C97B32" w:rsidRDefault="00B35C40" w:rsidP="00C97B32">
      <w:pPr>
        <w:rPr>
          <w:rFonts w:eastAsia="Times New Roman" w:cstheme="minorHAnsi"/>
          <w:sz w:val="24"/>
          <w:szCs w:val="24"/>
          <w:lang w:eastAsia="hr-HR"/>
        </w:rPr>
      </w:pPr>
      <w:r w:rsidRPr="00905BCD">
        <w:rPr>
          <w:rFonts w:cstheme="minorHAnsi"/>
          <w:b/>
          <w:bCs/>
          <w:sz w:val="24"/>
          <w:szCs w:val="24"/>
        </w:rPr>
        <w:lastRenderedPageBreak/>
        <w:t>Optimalan broj otkucaja srca</w:t>
      </w:r>
    </w:p>
    <w:p w14:paraId="778A9AA9" w14:textId="77777777" w:rsidR="00B35C40" w:rsidRPr="00B35C40" w:rsidRDefault="00B35C40" w:rsidP="00905BCD">
      <w:pPr>
        <w:jc w:val="both"/>
        <w:rPr>
          <w:rFonts w:cstheme="minorHAnsi"/>
          <w:sz w:val="24"/>
          <w:szCs w:val="24"/>
        </w:rPr>
      </w:pP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>Brojka srčanog ritma</w:t>
      </w:r>
      <w:r w:rsidRPr="00B35C40">
        <w:rPr>
          <w:rFonts w:cstheme="minorHAnsi"/>
          <w:sz w:val="24"/>
          <w:szCs w:val="24"/>
        </w:rPr>
        <w:t> ovisi o kondiciji pojedinca, kao i o </w:t>
      </w: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>starosnoj skupini</w:t>
      </w:r>
      <w:r w:rsidRPr="00B35C40">
        <w:rPr>
          <w:rFonts w:cstheme="minorHAnsi"/>
          <w:sz w:val="24"/>
          <w:szCs w:val="24"/>
        </w:rPr>
        <w:t> kojoj pripada. Također, ako uzimate različite tablete za spuštanje tlaka, dijabetes ili slično, optimalne granice srčanog ritma za vas nisu iste i bilo bi najbolje da se posavjetujete s liječnikom.</w:t>
      </w:r>
    </w:p>
    <w:p w14:paraId="6EF13B79" w14:textId="6632F801" w:rsidR="00B35C40" w:rsidRPr="00B35C40" w:rsidRDefault="00000000" w:rsidP="00905BCD">
      <w:pPr>
        <w:jc w:val="both"/>
        <w:rPr>
          <w:rFonts w:cstheme="minorHAnsi"/>
          <w:sz w:val="24"/>
          <w:szCs w:val="24"/>
        </w:rPr>
      </w:pPr>
      <w:hyperlink r:id="rId6" w:tgtFrame="_blank" w:history="1">
        <w:r w:rsidR="00B35C40" w:rsidRPr="00B35C40">
          <w:rPr>
            <w:rStyle w:val="Hiperveza"/>
            <w:rFonts w:cstheme="minorHAnsi"/>
            <w:color w:val="auto"/>
            <w:sz w:val="24"/>
            <w:szCs w:val="24"/>
            <w:bdr w:val="none" w:sz="0" w:space="0" w:color="auto" w:frame="1"/>
          </w:rPr>
          <w:t>Optimalan broj otkucaja srca</w:t>
        </w:r>
      </w:hyperlink>
      <w:r w:rsidR="00B35C40" w:rsidRPr="00B35C40">
        <w:rPr>
          <w:rFonts w:cstheme="minorHAnsi"/>
          <w:sz w:val="24"/>
          <w:szCs w:val="24"/>
        </w:rPr>
        <w:t xml:space="preserve"> u minuti za vrijeme mirovanja je između 60 i 80. Idealnu brojku otkucaja srca tijekom vježbe najbolje će odrediti vaš liječnik. </w:t>
      </w:r>
    </w:p>
    <w:p w14:paraId="37838386" w14:textId="77777777" w:rsidR="00B35C40" w:rsidRPr="00B35C40" w:rsidRDefault="00B35C40" w:rsidP="00905BCD">
      <w:pPr>
        <w:jc w:val="both"/>
        <w:rPr>
          <w:rFonts w:cstheme="minorHAnsi"/>
          <w:sz w:val="24"/>
          <w:szCs w:val="24"/>
        </w:rPr>
      </w:pPr>
      <w:r w:rsidRPr="00B35C40">
        <w:rPr>
          <w:rFonts w:cstheme="minorHAnsi"/>
          <w:sz w:val="24"/>
          <w:szCs w:val="24"/>
        </w:rPr>
        <w:t>Osobe koje su aktivnije i bave se nekim sportom trebale bi se više približavati donjim graničnim vrijednostima. Ako niste tjelesno aktivni i srednja vam je kondicija, normalno je da se približavate gornjim graničnim vrijednostima. Kada saznate koji vam je </w:t>
      </w: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>idealan broj otkucaja srca,</w:t>
      </w:r>
      <w:r w:rsidRPr="00B35C40">
        <w:rPr>
          <w:rFonts w:cstheme="minorHAnsi"/>
          <w:sz w:val="24"/>
          <w:szCs w:val="24"/>
        </w:rPr>
        <w:t> iskoristite tu informaciju i prilagodite intenzitet vježbanja idealnom pulsu. S obzirom na srčani ritam, usporite ili ubrzajte s vježbama.</w:t>
      </w:r>
    </w:p>
    <w:p w14:paraId="4B597B2E" w14:textId="77777777" w:rsidR="00B35C40" w:rsidRPr="00905BCD" w:rsidRDefault="00B35C40" w:rsidP="00905BCD">
      <w:pPr>
        <w:jc w:val="both"/>
        <w:rPr>
          <w:rFonts w:cstheme="minorHAnsi"/>
          <w:b/>
          <w:bCs/>
          <w:sz w:val="24"/>
          <w:szCs w:val="24"/>
        </w:rPr>
      </w:pPr>
      <w:r w:rsidRPr="00905BCD">
        <w:rPr>
          <w:rFonts w:cstheme="minorHAnsi"/>
          <w:b/>
          <w:bCs/>
          <w:sz w:val="24"/>
          <w:szCs w:val="24"/>
        </w:rPr>
        <w:t>Visoki broj otkucaja srca</w:t>
      </w:r>
    </w:p>
    <w:p w14:paraId="42D762D6" w14:textId="074595B4" w:rsidR="00B35C40" w:rsidRPr="00B35C40" w:rsidRDefault="00B35C40" w:rsidP="00905BCD">
      <w:pPr>
        <w:jc w:val="both"/>
        <w:rPr>
          <w:rFonts w:cstheme="minorHAnsi"/>
          <w:sz w:val="24"/>
          <w:szCs w:val="24"/>
        </w:rPr>
      </w:pP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>Visoki broj otkucaja srca</w:t>
      </w:r>
      <w:r w:rsidRPr="00B35C40">
        <w:rPr>
          <w:rFonts w:cstheme="minorHAnsi"/>
          <w:sz w:val="24"/>
          <w:szCs w:val="24"/>
        </w:rPr>
        <w:t> </w:t>
      </w: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>prilikom odmaranja</w:t>
      </w:r>
      <w:r w:rsidRPr="00B35C40">
        <w:rPr>
          <w:rFonts w:cstheme="minorHAnsi"/>
          <w:sz w:val="24"/>
          <w:szCs w:val="24"/>
        </w:rPr>
        <w:t> pokazuje na temeljne medicinske probleme. Ako vam je broj otkucaja pri mirovanju između 60-80 radi se o normalnom stanju, no ako je veći od 80 trebate se što prije konzultirati s liječnikom. </w:t>
      </w: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>Visoki otkucaji srca</w:t>
      </w:r>
      <w:r w:rsidRPr="00B35C40">
        <w:rPr>
          <w:rFonts w:cstheme="minorHAnsi"/>
          <w:sz w:val="24"/>
          <w:szCs w:val="24"/>
        </w:rPr>
        <w:t xml:space="preserve"> mogu ukazivati na bolest štitnjače ili anemije. Potrebno je piti što više tekućine i </w:t>
      </w:r>
      <w:r w:rsidR="00905BCD" w:rsidRPr="00B35C40">
        <w:rPr>
          <w:rFonts w:cstheme="minorHAnsi"/>
          <w:sz w:val="24"/>
          <w:szCs w:val="24"/>
        </w:rPr>
        <w:t>zdravo</w:t>
      </w:r>
      <w:r w:rsidRPr="00B35C40">
        <w:rPr>
          <w:rFonts w:cstheme="minorHAnsi"/>
          <w:sz w:val="24"/>
          <w:szCs w:val="24"/>
        </w:rPr>
        <w:t xml:space="preserve"> se hraniti.</w:t>
      </w:r>
    </w:p>
    <w:p w14:paraId="16CD6E23" w14:textId="77777777" w:rsidR="00B35C40" w:rsidRPr="00905BCD" w:rsidRDefault="00B35C40" w:rsidP="00905BCD">
      <w:pPr>
        <w:jc w:val="both"/>
        <w:rPr>
          <w:rFonts w:cstheme="minorHAnsi"/>
          <w:b/>
          <w:bCs/>
          <w:sz w:val="24"/>
          <w:szCs w:val="24"/>
        </w:rPr>
      </w:pPr>
      <w:r w:rsidRPr="00905BCD">
        <w:rPr>
          <w:rFonts w:cstheme="minorHAnsi"/>
          <w:b/>
          <w:bCs/>
          <w:sz w:val="24"/>
          <w:szCs w:val="24"/>
        </w:rPr>
        <w:t>Niski broj otkucaja srca</w:t>
      </w:r>
    </w:p>
    <w:p w14:paraId="6206ECFC" w14:textId="77777777" w:rsidR="00B35C40" w:rsidRPr="00B35C40" w:rsidRDefault="00B35C40" w:rsidP="00905BCD">
      <w:pPr>
        <w:jc w:val="both"/>
        <w:rPr>
          <w:rFonts w:cstheme="minorHAnsi"/>
          <w:sz w:val="24"/>
          <w:szCs w:val="24"/>
        </w:rPr>
      </w:pP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>Usporeni rad srca</w:t>
      </w:r>
      <w:r w:rsidRPr="00B35C40">
        <w:rPr>
          <w:rFonts w:cstheme="minorHAnsi"/>
          <w:sz w:val="24"/>
          <w:szCs w:val="24"/>
        </w:rPr>
        <w:t> i otkucaji niži od optimalnog mogu biti uzrokovani raznim utjecajima. Pojedini lijekovi koji bi mogli utjecaj su oni za liječenje visokog krvnog tlaka i aritmije. Ako se radi o starijoj dobi, trebate provjeriti radi li se o</w:t>
      </w: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> srčanim problemima</w:t>
      </w:r>
      <w:r w:rsidRPr="00B35C40">
        <w:rPr>
          <w:rFonts w:cstheme="minorHAnsi"/>
          <w:sz w:val="24"/>
          <w:szCs w:val="24"/>
        </w:rPr>
        <w:t> koji se javljaju prilikom procesa starenja.</w:t>
      </w:r>
    </w:p>
    <w:p w14:paraId="3EBE6932" w14:textId="77777777" w:rsidR="00B35C40" w:rsidRPr="00B35C40" w:rsidRDefault="00B35C40" w:rsidP="00905BCD">
      <w:pPr>
        <w:jc w:val="both"/>
        <w:rPr>
          <w:rFonts w:cstheme="minorHAnsi"/>
          <w:sz w:val="24"/>
          <w:szCs w:val="24"/>
        </w:rPr>
      </w:pPr>
      <w:r w:rsidRPr="00B35C40">
        <w:rPr>
          <w:rFonts w:cstheme="minorHAnsi"/>
          <w:sz w:val="24"/>
          <w:szCs w:val="24"/>
        </w:rPr>
        <w:t>Ako često imate neke od ovih simptoma, moguće je da imate </w:t>
      </w: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>nizak broj otkucaja srca</w:t>
      </w:r>
      <w:r w:rsidRPr="00B35C40">
        <w:rPr>
          <w:rFonts w:cstheme="minorHAnsi"/>
          <w:sz w:val="24"/>
          <w:szCs w:val="24"/>
        </w:rPr>
        <w:t>: umor i slabost, vrtoglavica, nesvjestica i kratkoća daha. Do ovih simptoma dolazi radi usporenog rada srca zbog kojeg mozak i tijelo ne mogu dobiti dovoljno krvi.</w:t>
      </w:r>
    </w:p>
    <w:p w14:paraId="29D6815A" w14:textId="77777777" w:rsidR="00B35C40" w:rsidRPr="00905BCD" w:rsidRDefault="00B35C40" w:rsidP="00905BCD">
      <w:pPr>
        <w:jc w:val="both"/>
        <w:rPr>
          <w:rFonts w:cstheme="minorHAnsi"/>
          <w:b/>
          <w:bCs/>
          <w:sz w:val="24"/>
          <w:szCs w:val="24"/>
        </w:rPr>
      </w:pPr>
      <w:r w:rsidRPr="00905BCD">
        <w:rPr>
          <w:rFonts w:cstheme="minorHAnsi"/>
          <w:b/>
          <w:bCs/>
          <w:sz w:val="24"/>
          <w:szCs w:val="24"/>
        </w:rPr>
        <w:t>Savjeti za postizanje pravilnog rada srca i srčanog ritma</w:t>
      </w:r>
    </w:p>
    <w:p w14:paraId="252D1989" w14:textId="77777777" w:rsidR="00B35C40" w:rsidRPr="00B35C40" w:rsidRDefault="00B35C40" w:rsidP="00905BCD">
      <w:pPr>
        <w:jc w:val="both"/>
        <w:rPr>
          <w:rFonts w:cstheme="minorHAnsi"/>
          <w:sz w:val="24"/>
          <w:szCs w:val="24"/>
        </w:rPr>
      </w:pPr>
      <w:r w:rsidRPr="00B35C40">
        <w:rPr>
          <w:rFonts w:cstheme="minorHAnsi"/>
          <w:sz w:val="24"/>
          <w:szCs w:val="24"/>
        </w:rPr>
        <w:t>Na zdravlje srca utječe i </w:t>
      </w:r>
      <w:r w:rsidRPr="00B35C40">
        <w:rPr>
          <w:rStyle w:val="Naglaeno"/>
          <w:rFonts w:cstheme="minorHAnsi"/>
          <w:b w:val="0"/>
          <w:bCs w:val="0"/>
          <w:sz w:val="24"/>
          <w:szCs w:val="24"/>
        </w:rPr>
        <w:t>zdravlje naših arterija i vena</w:t>
      </w:r>
      <w:r w:rsidRPr="00B35C40">
        <w:rPr>
          <w:rFonts w:cstheme="minorHAnsi"/>
          <w:sz w:val="24"/>
          <w:szCs w:val="24"/>
        </w:rPr>
        <w:t>. Loše navike koje se ponavljaju smanjuju zdravlje žila i zdravlje srca. Ovo su savjeti kojih bi se trebali držati za održavanje pravilnog rada srca:</w:t>
      </w:r>
    </w:p>
    <w:p w14:paraId="4E396D51" w14:textId="59946D9F" w:rsidR="00B35C40" w:rsidRPr="00905BCD" w:rsidRDefault="00B35C40" w:rsidP="00905BCD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905BCD">
        <w:rPr>
          <w:rFonts w:cstheme="minorHAnsi"/>
          <w:sz w:val="24"/>
          <w:szCs w:val="24"/>
        </w:rPr>
        <w:t>Kontrolirajte svoju tjelesnu težinu i opseg struka kroz zdravu prehranu i hidra</w:t>
      </w:r>
      <w:r w:rsidR="00905BCD" w:rsidRPr="00905BCD">
        <w:rPr>
          <w:rFonts w:cstheme="minorHAnsi"/>
          <w:sz w:val="24"/>
          <w:szCs w:val="24"/>
        </w:rPr>
        <w:t>ta</w:t>
      </w:r>
      <w:r w:rsidRPr="00905BCD">
        <w:rPr>
          <w:rFonts w:cstheme="minorHAnsi"/>
          <w:sz w:val="24"/>
          <w:szCs w:val="24"/>
        </w:rPr>
        <w:t>ciju organizma</w:t>
      </w:r>
    </w:p>
    <w:p w14:paraId="0C23A062" w14:textId="2E3E5DD4" w:rsidR="00B35C40" w:rsidRPr="00905BCD" w:rsidRDefault="00B35C40" w:rsidP="00905BCD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905BCD">
        <w:rPr>
          <w:rFonts w:cstheme="minorHAnsi"/>
          <w:sz w:val="24"/>
          <w:szCs w:val="24"/>
        </w:rPr>
        <w:t>Prestanite pušiti i redovno se rekreirajte i bavite sportom</w:t>
      </w:r>
    </w:p>
    <w:p w14:paraId="4DCC8EEA" w14:textId="29A26B87" w:rsidR="00B35C40" w:rsidRPr="00905BCD" w:rsidRDefault="00B35C40" w:rsidP="00905BCD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905BCD">
        <w:rPr>
          <w:rFonts w:cstheme="minorHAnsi"/>
          <w:sz w:val="24"/>
          <w:szCs w:val="24"/>
        </w:rPr>
        <w:t>Pokušajte se baviti aktivnostima barem 30 minuta dnevno</w:t>
      </w:r>
    </w:p>
    <w:p w14:paraId="3B939381" w14:textId="5703E7E4" w:rsidR="00B35C40" w:rsidRPr="00905BCD" w:rsidRDefault="00B35C40" w:rsidP="00905BCD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905BCD">
        <w:rPr>
          <w:rFonts w:cstheme="minorHAnsi"/>
          <w:sz w:val="24"/>
          <w:szCs w:val="24"/>
        </w:rPr>
        <w:t>Ako primijetite da imate problema s radom srca, redovito radite pretrage krvi i masnoća u krvi</w:t>
      </w:r>
    </w:p>
    <w:p w14:paraId="278E964E" w14:textId="4BE40B77" w:rsidR="00B35C40" w:rsidRPr="00905BCD" w:rsidRDefault="00B35C40" w:rsidP="00905BCD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905BCD">
        <w:rPr>
          <w:rFonts w:cstheme="minorHAnsi"/>
          <w:sz w:val="24"/>
          <w:szCs w:val="24"/>
        </w:rPr>
        <w:t>Mjerite si tlak i otkucaje srca i ako primijetite promjenu ili odskakanje od optimalnih vrijednosti, obratite se liječniku</w:t>
      </w:r>
    </w:p>
    <w:p w14:paraId="2428EB08" w14:textId="0698B4D1" w:rsidR="00B35C40" w:rsidRPr="00905BCD" w:rsidRDefault="00B35C40" w:rsidP="00905BCD">
      <w:pPr>
        <w:pStyle w:val="Odlomakpopisa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905BCD">
        <w:rPr>
          <w:rFonts w:cstheme="minorHAnsi"/>
          <w:sz w:val="24"/>
          <w:szCs w:val="24"/>
        </w:rPr>
        <w:t>Uz sve navedeno, ne zaboravite dovoljno spavati i opuštati se barem jednom dnevno kako bi otpustili sav stres iz svoga tijela</w:t>
      </w:r>
    </w:p>
    <w:sectPr w:rsidR="00B35C40" w:rsidRPr="00905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7CCE"/>
    <w:multiLevelType w:val="multilevel"/>
    <w:tmpl w:val="8D489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A03FB"/>
    <w:multiLevelType w:val="multilevel"/>
    <w:tmpl w:val="C9AEC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520F4B"/>
    <w:multiLevelType w:val="multilevel"/>
    <w:tmpl w:val="B33A5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613B64"/>
    <w:multiLevelType w:val="multilevel"/>
    <w:tmpl w:val="323CA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2753E3"/>
    <w:multiLevelType w:val="hybridMultilevel"/>
    <w:tmpl w:val="023AA4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8761152"/>
    <w:multiLevelType w:val="hybridMultilevel"/>
    <w:tmpl w:val="6BC4E0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25086853">
    <w:abstractNumId w:val="0"/>
  </w:num>
  <w:num w:numId="2" w16cid:durableId="946427971">
    <w:abstractNumId w:val="3"/>
  </w:num>
  <w:num w:numId="3" w16cid:durableId="946078268">
    <w:abstractNumId w:val="1"/>
  </w:num>
  <w:num w:numId="4" w16cid:durableId="1189490032">
    <w:abstractNumId w:val="2"/>
  </w:num>
  <w:num w:numId="5" w16cid:durableId="1456211507">
    <w:abstractNumId w:val="5"/>
  </w:num>
  <w:num w:numId="6" w16cid:durableId="15538073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C0F"/>
    <w:rsid w:val="001117D6"/>
    <w:rsid w:val="001A4C0F"/>
    <w:rsid w:val="004913F8"/>
    <w:rsid w:val="00544B81"/>
    <w:rsid w:val="00905BCD"/>
    <w:rsid w:val="00B35C40"/>
    <w:rsid w:val="00C97B32"/>
    <w:rsid w:val="00E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FFC3D"/>
  <w15:chartTrackingRefBased/>
  <w15:docId w15:val="{D03A3534-DFC8-493F-8623-A50E97426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B35C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B35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35C40"/>
    <w:rPr>
      <w:b/>
      <w:bCs/>
    </w:rPr>
  </w:style>
  <w:style w:type="character" w:customStyle="1" w:styleId="Naslov3Char">
    <w:name w:val="Naslov 3 Char"/>
    <w:basedOn w:val="Zadanifontodlomka"/>
    <w:link w:val="Naslov3"/>
    <w:uiPriority w:val="9"/>
    <w:rsid w:val="00B35C40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B35C4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905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6918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15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11" w:color="auto"/>
            <w:right w:val="single" w:sz="6" w:space="0" w:color="DDDDDD"/>
          </w:divBdr>
          <w:divsChild>
            <w:div w:id="1528758593">
              <w:marLeft w:val="0"/>
              <w:marRight w:val="-225"/>
              <w:marTop w:val="225"/>
              <w:marBottom w:val="225"/>
              <w:divBdr>
                <w:top w:val="single" w:sz="6" w:space="0" w:color="DDDDDD"/>
                <w:left w:val="none" w:sz="0" w:space="0" w:color="auto"/>
                <w:bottom w:val="single" w:sz="6" w:space="0" w:color="DDDDDD"/>
                <w:right w:val="none" w:sz="0" w:space="4" w:color="auto"/>
              </w:divBdr>
              <w:divsChild>
                <w:div w:id="15232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5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1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turala.hr/koliki-je-vas-idealan-broj-otkucaja-srca/185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dario.jagodic@skole.hr</dc:creator>
  <cp:keywords/>
  <dc:description/>
  <cp:lastModifiedBy>Dario Jagodić</cp:lastModifiedBy>
  <cp:revision>4</cp:revision>
  <dcterms:created xsi:type="dcterms:W3CDTF">2020-04-06T10:26:00Z</dcterms:created>
  <dcterms:modified xsi:type="dcterms:W3CDTF">2026-10-28T16:41:00Z</dcterms:modified>
</cp:coreProperties>
</file>