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D80B" w14:textId="36F73F06" w:rsidR="00B10E66" w:rsidRPr="00B10E66" w:rsidRDefault="00371E78" w:rsidP="00371E7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hr-HR"/>
        </w:rPr>
        <w:t xml:space="preserve">                             </w:t>
      </w:r>
      <w:r w:rsidR="00EE378A" w:rsidRPr="00B10E66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hr-HR"/>
        </w:rPr>
        <w:t>Obavijest</w:t>
      </w:r>
      <w:r w:rsidR="00B10E66" w:rsidRPr="00B10E66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hr-HR"/>
        </w:rPr>
        <w:t xml:space="preserve"> za učenike i poslodavce</w:t>
      </w:r>
    </w:p>
    <w:p w14:paraId="4F9ACAA7" w14:textId="77777777" w:rsidR="00CF586D" w:rsidRDefault="00EE378A" w:rsidP="00CF586D">
      <w:pPr>
        <w:pStyle w:val="Bezproreda"/>
        <w:jc w:val="center"/>
        <w:rPr>
          <w:b/>
          <w:color w:val="943634" w:themeColor="accent2" w:themeShade="BF"/>
          <w:lang w:eastAsia="hr-HR"/>
        </w:rPr>
      </w:pPr>
      <w:r w:rsidRPr="00060277">
        <w:rPr>
          <w:b/>
          <w:color w:val="943634" w:themeColor="accent2" w:themeShade="BF"/>
          <w:lang w:eastAsia="hr-HR"/>
        </w:rPr>
        <w:t>UPUTE ZA UČLANJENJE U UČENIČKI SERVIS</w:t>
      </w:r>
    </w:p>
    <w:p w14:paraId="005D4C67" w14:textId="77777777" w:rsidR="00EE378A" w:rsidRPr="00640AC9" w:rsidRDefault="00EE378A" w:rsidP="00CF586D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1F497D" w:themeColor="text2"/>
          <w:u w:val="single"/>
          <w:lang w:eastAsia="hr-HR"/>
        </w:rPr>
      </w:pPr>
      <w:r w:rsidRPr="00060277">
        <w:rPr>
          <w:rFonts w:ascii="Arial" w:eastAsia="Times New Roman" w:hAnsi="Arial" w:cs="Arial"/>
          <w:color w:val="000000" w:themeColor="text1"/>
          <w:lang w:eastAsia="hr-HR"/>
        </w:rPr>
        <w:t xml:space="preserve">Na ovoj web stranici –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nalaze se 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 xml:space="preserve"> svi dokumenti koje učenici ispunjavaju, spremaju ga u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PDF obliku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 i šalju skupa sa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skeniranom</w:t>
      </w:r>
      <w:r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potvrdom iz banke o broju žiro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računa</w:t>
      </w:r>
      <w:r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ili tekućeg računa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.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 Također, učenici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moraju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 </w:t>
      </w:r>
      <w:r>
        <w:rPr>
          <w:rFonts w:ascii="Arial" w:eastAsia="Times New Roman" w:hAnsi="Arial" w:cs="Arial"/>
          <w:b/>
          <w:bCs/>
          <w:color w:val="000000" w:themeColor="text1"/>
          <w:lang w:eastAsia="hr-HR"/>
        </w:rPr>
        <w:t>svu dokumentaciju za učlanjenje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 xml:space="preserve"> poslati na sljedeći e-mail –</w:t>
      </w:r>
      <w:r w:rsidRPr="00060277">
        <w:rPr>
          <w:rFonts w:ascii="Helvetica" w:hAnsi="Helvetica" w:cs="Helvetica"/>
          <w:b/>
          <w:bCs/>
          <w:color w:val="000000" w:themeColor="text1"/>
          <w:spacing w:val="3"/>
        </w:rPr>
        <w:t xml:space="preserve"> </w:t>
      </w:r>
      <w:r w:rsidRPr="00640AC9">
        <w:rPr>
          <w:rFonts w:ascii="Helvetica" w:hAnsi="Helvetica" w:cs="Helvetica"/>
          <w:b/>
          <w:bCs/>
          <w:color w:val="1F497D" w:themeColor="text2"/>
          <w:spacing w:val="3"/>
          <w:u w:val="single"/>
        </w:rPr>
        <w:t>ucenicki.servis@ss-ekonomska-bracaradic-dj.skole.hr</w:t>
      </w:r>
      <w:r w:rsidRPr="00640AC9">
        <w:rPr>
          <w:rFonts w:ascii="Arial" w:eastAsia="Times New Roman" w:hAnsi="Arial" w:cs="Arial"/>
          <w:color w:val="1F497D" w:themeColor="text2"/>
          <w:u w:val="single"/>
          <w:lang w:eastAsia="hr-HR"/>
        </w:rPr>
        <w:t>.</w:t>
      </w:r>
    </w:p>
    <w:p w14:paraId="1648B5D5" w14:textId="77777777" w:rsidR="00EE378A" w:rsidRPr="00060277" w:rsidRDefault="00EE378A" w:rsidP="00EE378A">
      <w:pPr>
        <w:shd w:val="clear" w:color="auto" w:fill="FFFFFF" w:themeFill="background1"/>
        <w:spacing w:before="420" w:after="120" w:line="240" w:lineRule="auto"/>
        <w:outlineLvl w:val="5"/>
        <w:rPr>
          <w:rFonts w:ascii="Arial" w:eastAsia="Times New Roman" w:hAnsi="Arial" w:cs="Arial"/>
          <w:b/>
          <w:bCs/>
          <w:caps/>
          <w:color w:val="000000" w:themeColor="text1"/>
          <w:lang w:eastAsia="hr-HR"/>
        </w:rPr>
      </w:pPr>
      <w:r w:rsidRPr="00060277">
        <w:rPr>
          <w:rFonts w:ascii="Arial" w:eastAsia="Times New Roman" w:hAnsi="Arial" w:cs="Arial"/>
          <w:b/>
          <w:bCs/>
          <w:caps/>
          <w:color w:val="000000" w:themeColor="text1"/>
          <w:u w:val="single"/>
          <w:lang w:eastAsia="hr-HR"/>
        </w:rPr>
        <w:t>UPUTE ZA FOTOGRAFIJE:</w:t>
      </w:r>
      <w:r w:rsidRPr="00060277">
        <w:rPr>
          <w:rFonts w:ascii="Arial" w:eastAsia="Times New Roman" w:hAnsi="Arial" w:cs="Arial"/>
          <w:b/>
          <w:bCs/>
          <w:caps/>
          <w:color w:val="000000" w:themeColor="text1"/>
          <w:lang w:eastAsia="hr-HR"/>
        </w:rPr>
        <w:t> FOTOGRAFIJE IZGLEDOM I VELIČINOM TREBAJU BITI KAO ZA OSOBNU ISKAZNICU.</w:t>
      </w:r>
    </w:p>
    <w:p w14:paraId="7E745882" w14:textId="77777777" w:rsidR="00EE378A" w:rsidRPr="00B10E66" w:rsidRDefault="00EE378A" w:rsidP="00EE37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B10E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hr-HR"/>
        </w:rPr>
        <w:t>Upute za potvrde Škole:</w:t>
      </w:r>
      <w:r w:rsidRPr="00B10E6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 </w:t>
      </w:r>
      <w:r w:rsidRPr="00B10E66">
        <w:rPr>
          <w:rFonts w:ascii="Arial" w:eastAsia="Times New Roman" w:hAnsi="Arial" w:cs="Arial"/>
          <w:color w:val="FF0000"/>
          <w:sz w:val="20"/>
          <w:szCs w:val="20"/>
          <w:lang w:eastAsia="hr-HR"/>
        </w:rPr>
        <w:t>redovni učenici Ekonomske škole „Braća Radić“, Đakovo, ne moraju dostavljati potvrde o redovnom školovanju</w:t>
      </w:r>
      <w:r w:rsidRPr="00B10E6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</w:p>
    <w:p w14:paraId="50748145" w14:textId="77777777" w:rsidR="00EE378A" w:rsidRPr="00B10E66" w:rsidRDefault="00EE378A" w:rsidP="00EE37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1F497D" w:themeColor="text2"/>
          <w:sz w:val="20"/>
          <w:szCs w:val="20"/>
          <w:u w:val="single"/>
          <w:lang w:eastAsia="hr-HR"/>
        </w:rPr>
      </w:pPr>
      <w:r w:rsidRPr="00B10E66">
        <w:rPr>
          <w:rFonts w:ascii="Arial" w:eastAsia="Times New Roman" w:hAnsi="Arial" w:cs="Arial"/>
          <w:b/>
          <w:color w:val="1F497D" w:themeColor="text2"/>
          <w:sz w:val="20"/>
          <w:szCs w:val="20"/>
          <w:lang w:eastAsia="hr-HR"/>
        </w:rPr>
        <w:t>Učenici ostalih Škola </w:t>
      </w:r>
      <w:r w:rsidRPr="00B10E66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u w:val="single"/>
          <w:lang w:eastAsia="hr-HR"/>
        </w:rPr>
        <w:t>moraju.</w:t>
      </w:r>
    </w:p>
    <w:p w14:paraId="209024D6" w14:textId="77777777" w:rsidR="00EE378A" w:rsidRPr="00B10E66" w:rsidRDefault="00EE378A" w:rsidP="00EE378A">
      <w:pPr>
        <w:shd w:val="clear" w:color="auto" w:fill="FFFFFF" w:themeFill="background1"/>
        <w:spacing w:before="9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B10E6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Nakon što učenik pošalje na e-mail sve navedene potrebne dokumente, Škola će izvršiti provjeru, upisati učenika u učenički servis, te će mu na isti e-mail poslati </w:t>
      </w:r>
      <w:r w:rsidRPr="00B10E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u PDF obliku, i ispunjeni, potpisani i ovjereni ugovor.</w:t>
      </w:r>
    </w:p>
    <w:p w14:paraId="54E1E761" w14:textId="77777777" w:rsidR="00EE378A" w:rsidRPr="00B10E66" w:rsidRDefault="00EE378A" w:rsidP="00EE378A">
      <w:pPr>
        <w:shd w:val="clear" w:color="auto" w:fill="FFFFFF" w:themeFill="background1"/>
        <w:spacing w:before="90" w:line="240" w:lineRule="auto"/>
        <w:rPr>
          <w:rFonts w:ascii="Helvetica" w:hAnsi="Helvetica" w:cs="Helvetica"/>
          <w:b/>
          <w:bCs/>
          <w:color w:val="000000" w:themeColor="text1"/>
          <w:spacing w:val="3"/>
          <w:sz w:val="20"/>
          <w:szCs w:val="20"/>
        </w:rPr>
      </w:pPr>
      <w:r w:rsidRPr="00B10E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E-MAIL ZA DOSTAVU: </w:t>
      </w:r>
      <w:hyperlink r:id="rId8" w:history="1">
        <w:r w:rsidRPr="00B10E66">
          <w:rPr>
            <w:rStyle w:val="Hiperveza"/>
            <w:rFonts w:ascii="Helvetica" w:hAnsi="Helvetica" w:cs="Helvetica"/>
            <w:b/>
            <w:bCs/>
            <w:spacing w:val="3"/>
            <w:sz w:val="20"/>
            <w:szCs w:val="20"/>
          </w:rPr>
          <w:t>ucenicki.servis@ss-ekonomska-bracaradic-dj.skole.hr</w:t>
        </w:r>
      </w:hyperlink>
    </w:p>
    <w:p w14:paraId="79765292" w14:textId="77777777" w:rsidR="00EE378A" w:rsidRPr="00B10E66" w:rsidRDefault="00EE378A" w:rsidP="00CF586D">
      <w:pPr>
        <w:shd w:val="clear" w:color="auto" w:fill="FABF8F" w:themeFill="accent6" w:themeFillTint="99"/>
        <w:spacing w:before="9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0E66">
        <w:rPr>
          <w:rFonts w:ascii="Helvetica" w:hAnsi="Helvetica" w:cs="Helvetica"/>
          <w:b/>
          <w:bCs/>
          <w:color w:val="000000" w:themeColor="text1"/>
          <w:spacing w:val="3"/>
        </w:rPr>
        <w:t xml:space="preserve">Članarina za učenički servis iznosi 7,00 eura </w:t>
      </w:r>
      <w:r w:rsidRPr="00B10E66">
        <w:rPr>
          <w:rFonts w:ascii="Arial" w:eastAsia="Times New Roman" w:hAnsi="Arial" w:cs="Arial"/>
          <w:color w:val="000000" w:themeColor="text1"/>
          <w:lang w:eastAsia="hr-HR"/>
        </w:rPr>
        <w:t> </w:t>
      </w:r>
    </w:p>
    <w:p w14:paraId="4B4A9F2D" w14:textId="77777777" w:rsidR="00B10E66" w:rsidRPr="00371E78" w:rsidRDefault="00EE378A" w:rsidP="00B10E66">
      <w:pPr>
        <w:pStyle w:val="Bezprored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371E78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Za učlanjenje u učenički servis (dobivanje članske iskaznice) potrebno je:</w:t>
      </w:r>
    </w:p>
    <w:p w14:paraId="08C9702C" w14:textId="77777777" w:rsidR="00B10E66" w:rsidRPr="00371E78" w:rsidRDefault="00B10E66" w:rsidP="00B10E66">
      <w:pPr>
        <w:pStyle w:val="Bezproreda"/>
        <w:numPr>
          <w:ilvl w:val="0"/>
          <w:numId w:val="6"/>
        </w:numPr>
        <w:rPr>
          <w:sz w:val="20"/>
          <w:szCs w:val="20"/>
        </w:rPr>
      </w:pPr>
      <w:r w:rsidRPr="00371E78">
        <w:rPr>
          <w:sz w:val="20"/>
          <w:szCs w:val="20"/>
        </w:rPr>
        <w:t>Upisnica (popunjena, potpisana  i zalijepljena fotografija na označeno mjesto,)</w:t>
      </w:r>
    </w:p>
    <w:p w14:paraId="32E0EDE6" w14:textId="77777777" w:rsidR="00B10E66" w:rsidRPr="00371E78" w:rsidRDefault="00B10E66" w:rsidP="00B10E66">
      <w:pPr>
        <w:pStyle w:val="Bezproreda"/>
        <w:numPr>
          <w:ilvl w:val="0"/>
          <w:numId w:val="6"/>
        </w:numPr>
        <w:rPr>
          <w:sz w:val="20"/>
          <w:szCs w:val="20"/>
        </w:rPr>
      </w:pPr>
      <w:r w:rsidRPr="00371E78">
        <w:rPr>
          <w:sz w:val="20"/>
          <w:szCs w:val="20"/>
        </w:rPr>
        <w:t>Suglasnost i izjava roditelja (popunjena i potpisna)</w:t>
      </w:r>
    </w:p>
    <w:p w14:paraId="7A1366F2" w14:textId="77777777" w:rsidR="00B10E66" w:rsidRPr="00371E78" w:rsidRDefault="00B10E66" w:rsidP="00B10E66">
      <w:pPr>
        <w:pStyle w:val="Bezproreda"/>
        <w:numPr>
          <w:ilvl w:val="0"/>
          <w:numId w:val="6"/>
        </w:numPr>
        <w:rPr>
          <w:sz w:val="20"/>
          <w:szCs w:val="20"/>
        </w:rPr>
      </w:pPr>
      <w:r w:rsidRPr="00371E78">
        <w:rPr>
          <w:sz w:val="20"/>
          <w:szCs w:val="20"/>
        </w:rPr>
        <w:t>Evidencija o poslodavcu (popunjena i ovjerena)</w:t>
      </w:r>
    </w:p>
    <w:p w14:paraId="55613C50" w14:textId="77777777" w:rsidR="00B10E66" w:rsidRPr="00371E78" w:rsidRDefault="00B10E66" w:rsidP="00B10E66">
      <w:pPr>
        <w:pStyle w:val="Bezproreda"/>
        <w:numPr>
          <w:ilvl w:val="0"/>
          <w:numId w:val="6"/>
        </w:numPr>
        <w:rPr>
          <w:rFonts w:eastAsia="Times New Roman"/>
          <w:sz w:val="20"/>
          <w:szCs w:val="20"/>
          <w:lang w:eastAsia="hr-HR"/>
        </w:rPr>
      </w:pPr>
      <w:r w:rsidRPr="00371E78">
        <w:rPr>
          <w:rFonts w:eastAsia="Times New Roman"/>
          <w:sz w:val="20"/>
          <w:szCs w:val="20"/>
          <w:lang w:eastAsia="hr-HR"/>
        </w:rPr>
        <w:t>imati navršenih 15 godina života,</w:t>
      </w:r>
    </w:p>
    <w:p w14:paraId="0E53A035" w14:textId="77777777" w:rsidR="00B10E66" w:rsidRPr="00371E78" w:rsidRDefault="00B10E66" w:rsidP="00B10E66">
      <w:pPr>
        <w:pStyle w:val="Bezproreda"/>
        <w:numPr>
          <w:ilvl w:val="0"/>
          <w:numId w:val="6"/>
        </w:numPr>
        <w:rPr>
          <w:rFonts w:eastAsia="Times New Roman"/>
          <w:sz w:val="20"/>
          <w:szCs w:val="20"/>
          <w:lang w:eastAsia="hr-HR"/>
        </w:rPr>
      </w:pPr>
      <w:r w:rsidRPr="00371E78">
        <w:rPr>
          <w:rFonts w:eastAsia="Times New Roman"/>
          <w:sz w:val="20"/>
          <w:szCs w:val="20"/>
          <w:lang w:eastAsia="hr-HR"/>
        </w:rPr>
        <w:t>potvrda srednje škole o redovitom školovanju za tekuću školsku godinu (Gimnazija A.G.Matoša Đakovo/Srednja strukovna škola A. Horvata, Đakovo</w:t>
      </w:r>
    </w:p>
    <w:p w14:paraId="3935CE3F" w14:textId="77777777" w:rsidR="00B10E66" w:rsidRPr="00371E78" w:rsidRDefault="00B10E66" w:rsidP="00B10E66">
      <w:pPr>
        <w:pStyle w:val="Bezproreda"/>
        <w:numPr>
          <w:ilvl w:val="0"/>
          <w:numId w:val="6"/>
        </w:numPr>
        <w:rPr>
          <w:rFonts w:eastAsia="Times New Roman"/>
          <w:sz w:val="20"/>
          <w:szCs w:val="20"/>
          <w:lang w:eastAsia="hr-HR"/>
        </w:rPr>
      </w:pPr>
      <w:r w:rsidRPr="00371E78">
        <w:rPr>
          <w:rFonts w:eastAsia="Times New Roman"/>
          <w:sz w:val="20"/>
          <w:szCs w:val="20"/>
          <w:lang w:eastAsia="hr-HR"/>
        </w:rPr>
        <w:t>broj otvorenog žiro ili tekućeg računa na ime učenika (kopija potvrde se šalje školi prilikom učlanjenja na mail).</w:t>
      </w:r>
    </w:p>
    <w:p w14:paraId="60361B2E" w14:textId="77777777" w:rsidR="00B10E66" w:rsidRPr="00371E78" w:rsidRDefault="00B10E66" w:rsidP="00B10E66">
      <w:pPr>
        <w:pStyle w:val="Bezproreda"/>
        <w:numPr>
          <w:ilvl w:val="0"/>
          <w:numId w:val="6"/>
        </w:numPr>
        <w:rPr>
          <w:rFonts w:eastAsia="Times New Roman"/>
          <w:sz w:val="20"/>
          <w:szCs w:val="20"/>
          <w:lang w:eastAsia="hr-HR"/>
        </w:rPr>
      </w:pPr>
      <w:r w:rsidRPr="00371E78">
        <w:rPr>
          <w:rFonts w:eastAsia="Times New Roman"/>
          <w:sz w:val="20"/>
          <w:szCs w:val="20"/>
          <w:lang w:eastAsia="hr-HR"/>
        </w:rPr>
        <w:t>Potvrda o uplati članarine</w:t>
      </w:r>
    </w:p>
    <w:p w14:paraId="16BD9AD1" w14:textId="77777777" w:rsidR="00EE378A" w:rsidRPr="00371E78" w:rsidRDefault="00EE378A" w:rsidP="00EE378A">
      <w:pPr>
        <w:pStyle w:val="Bezproreda"/>
        <w:ind w:left="720"/>
        <w:rPr>
          <w:rFonts w:eastAsia="Times New Roman"/>
          <w:sz w:val="20"/>
          <w:szCs w:val="20"/>
          <w:lang w:eastAsia="hr-HR"/>
        </w:rPr>
      </w:pPr>
    </w:p>
    <w:p w14:paraId="02E8F502" w14:textId="77777777" w:rsidR="00EE378A" w:rsidRPr="00371E78" w:rsidRDefault="00EE378A" w:rsidP="00EE378A">
      <w:pPr>
        <w:rPr>
          <w:bCs/>
          <w:sz w:val="20"/>
          <w:szCs w:val="20"/>
        </w:rPr>
      </w:pPr>
      <w:r w:rsidRPr="00371E78">
        <w:rPr>
          <w:rFonts w:ascii="Arial" w:hAnsi="Arial" w:cs="Arial"/>
          <w:color w:val="000000" w:themeColor="text1"/>
          <w:sz w:val="20"/>
          <w:szCs w:val="20"/>
        </w:rPr>
        <w:t xml:space="preserve">Uplata članarine u iznosu od </w:t>
      </w:r>
      <w:r w:rsidRPr="00371E78">
        <w:rPr>
          <w:b/>
          <w:bCs/>
          <w:color w:val="FF0000"/>
          <w:sz w:val="20"/>
          <w:szCs w:val="20"/>
        </w:rPr>
        <w:t>7,00</w:t>
      </w:r>
      <w:r w:rsidRPr="00371E78">
        <w:rPr>
          <w:bCs/>
          <w:color w:val="FF0000"/>
          <w:sz w:val="20"/>
          <w:szCs w:val="20"/>
        </w:rPr>
        <w:t xml:space="preserve"> </w:t>
      </w:r>
      <w:r w:rsidRPr="00371E78">
        <w:rPr>
          <w:b/>
          <w:bCs/>
          <w:color w:val="FF0000"/>
          <w:sz w:val="20"/>
          <w:szCs w:val="20"/>
        </w:rPr>
        <w:t xml:space="preserve">€ </w:t>
      </w:r>
      <w:r w:rsidRPr="00371E78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proofErr w:type="spellStart"/>
      <w:r w:rsidRPr="00371E78">
        <w:rPr>
          <w:rFonts w:ascii="Arial" w:hAnsi="Arial" w:cs="Arial"/>
          <w:color w:val="000000" w:themeColor="text1"/>
          <w:sz w:val="20"/>
          <w:szCs w:val="20"/>
        </w:rPr>
        <w:t>podračun</w:t>
      </w:r>
      <w:proofErr w:type="spellEnd"/>
      <w:r w:rsidRPr="00371E78">
        <w:rPr>
          <w:rFonts w:ascii="Arial" w:hAnsi="Arial" w:cs="Arial"/>
          <w:color w:val="000000" w:themeColor="text1"/>
          <w:sz w:val="20"/>
          <w:szCs w:val="20"/>
        </w:rPr>
        <w:t xml:space="preserve"> Ekonomske škole „Braća Radić“, Đakovo ( </w:t>
      </w:r>
      <w:r w:rsidRPr="00371E78">
        <w:rPr>
          <w:rFonts w:ascii="Arial" w:hAnsi="Arial" w:cs="Arial"/>
          <w:b/>
          <w:color w:val="000000" w:themeColor="text1"/>
          <w:sz w:val="20"/>
          <w:szCs w:val="20"/>
        </w:rPr>
        <w:t>IBAN</w:t>
      </w:r>
      <w:r w:rsidRPr="00371E78">
        <w:rPr>
          <w:rFonts w:ascii="Arial" w:hAnsi="Arial" w:cs="Arial"/>
          <w:color w:val="FF0000"/>
          <w:sz w:val="20"/>
          <w:szCs w:val="20"/>
        </w:rPr>
        <w:t xml:space="preserve">; </w:t>
      </w:r>
      <w:r w:rsidRPr="00371E78">
        <w:rPr>
          <w:rFonts w:ascii="Arial" w:hAnsi="Arial" w:cs="Arial"/>
          <w:color w:val="FF0000"/>
          <w:sz w:val="20"/>
          <w:szCs w:val="20"/>
          <w:u w:val="single"/>
        </w:rPr>
        <w:t>HR</w:t>
      </w:r>
      <w:r w:rsidRPr="00371E78">
        <w:rPr>
          <w:rFonts w:asciiTheme="majorHAnsi" w:eastAsia="Times New Roman" w:hAnsiTheme="majorHAnsi" w:cs="Times New Roman"/>
          <w:b/>
          <w:color w:val="1F497D" w:themeColor="text2"/>
          <w:sz w:val="20"/>
          <w:szCs w:val="20"/>
          <w:u w:val="single"/>
          <w:lang w:eastAsia="hr-HR"/>
        </w:rPr>
        <w:t>7023900011500272682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), </w:t>
      </w:r>
      <w:r w:rsidRPr="00371E7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poziv na broj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(</w:t>
      </w:r>
      <w:r w:rsidRPr="00371E78">
        <w:rPr>
          <w:rFonts w:ascii="Arial" w:hAnsi="Arial" w:cs="Arial"/>
          <w:color w:val="FF0000"/>
          <w:sz w:val="20"/>
          <w:szCs w:val="20"/>
          <w:u w:val="single"/>
        </w:rPr>
        <w:t>OIB učenika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) </w:t>
      </w:r>
      <w:r w:rsidRPr="00371E7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svrha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Pr="00371E78">
        <w:rPr>
          <w:rFonts w:ascii="Arial" w:hAnsi="Arial" w:cs="Arial"/>
          <w:color w:val="FF0000"/>
          <w:sz w:val="20"/>
          <w:szCs w:val="20"/>
          <w:u w:val="single"/>
        </w:rPr>
        <w:t>članarina za učenički servis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, </w:t>
      </w:r>
      <w:r w:rsidRPr="00371E7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uplatitelj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(</w:t>
      </w:r>
      <w:r w:rsidRPr="00371E78">
        <w:rPr>
          <w:rFonts w:ascii="Arial" w:hAnsi="Arial" w:cs="Arial"/>
          <w:color w:val="FF0000"/>
          <w:sz w:val="20"/>
          <w:szCs w:val="20"/>
          <w:u w:val="single"/>
        </w:rPr>
        <w:t>ime i prezime učenika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>)</w:t>
      </w:r>
      <w:r w:rsidRPr="00371E7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primatelj </w:t>
      </w:r>
      <w:r w:rsidRPr="00371E7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Pr="00371E78">
        <w:rPr>
          <w:rFonts w:ascii="Arial" w:hAnsi="Arial" w:cs="Arial"/>
          <w:color w:val="C0504D" w:themeColor="accent2"/>
          <w:sz w:val="20"/>
          <w:szCs w:val="20"/>
          <w:u w:val="single"/>
        </w:rPr>
        <w:t>(</w:t>
      </w:r>
      <w:r w:rsidRPr="00371E78">
        <w:rPr>
          <w:rFonts w:ascii="Arial" w:hAnsi="Arial" w:cs="Arial"/>
          <w:color w:val="FF0000"/>
          <w:sz w:val="20"/>
          <w:szCs w:val="20"/>
          <w:u w:val="single"/>
        </w:rPr>
        <w:t>Ekonomska škola „Braća Radić“, Đakovo),</w:t>
      </w:r>
    </w:p>
    <w:p w14:paraId="3E0C003B" w14:textId="77777777" w:rsidR="00CF586D" w:rsidRPr="00371E78" w:rsidRDefault="00CF586D" w:rsidP="00CF586D">
      <w:pPr>
        <w:numPr>
          <w:ilvl w:val="0"/>
          <w:numId w:val="2"/>
        </w:numPr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371E78">
        <w:rPr>
          <w:rFonts w:ascii="Arial" w:eastAsia="Times New Roman" w:hAnsi="Arial" w:cs="Arial"/>
          <w:color w:val="943634" w:themeColor="accent2" w:themeShade="BF"/>
          <w:sz w:val="20"/>
          <w:szCs w:val="20"/>
          <w:lang w:eastAsia="hr-HR"/>
        </w:rPr>
        <w:t xml:space="preserve">Učenici </w:t>
      </w:r>
      <w:r w:rsidRPr="00371E78">
        <w:rPr>
          <w:rFonts w:ascii="Arial" w:eastAsia="Times New Roman" w:hAnsi="Arial" w:cs="Arial"/>
          <w:color w:val="943634" w:themeColor="accent2" w:themeShade="BF"/>
          <w:sz w:val="20"/>
          <w:szCs w:val="20"/>
          <w:u w:val="single"/>
          <w:lang w:eastAsia="hr-HR"/>
        </w:rPr>
        <w:t>sami</w:t>
      </w:r>
      <w:r w:rsidRPr="00371E78">
        <w:rPr>
          <w:rFonts w:ascii="Arial" w:eastAsia="Times New Roman" w:hAnsi="Arial" w:cs="Arial"/>
          <w:color w:val="943634" w:themeColor="accent2" w:themeShade="BF"/>
          <w:sz w:val="20"/>
          <w:szCs w:val="20"/>
          <w:lang w:eastAsia="hr-HR"/>
        </w:rPr>
        <w:t xml:space="preserve"> pronalaze posao i poslodavce</w:t>
      </w:r>
      <w:r w:rsidRPr="00371E78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 Škola ne djeluje kao posrednik u traženju posla, nego </w:t>
      </w:r>
      <w:r w:rsidRPr="00371E7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hr-HR"/>
        </w:rPr>
        <w:t>samo kao posrednik za izdavanje ugovora</w:t>
      </w:r>
      <w:r w:rsidRPr="00371E7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.</w:t>
      </w:r>
    </w:p>
    <w:p w14:paraId="6D719B3E" w14:textId="7D2D7681" w:rsidR="00B10E66" w:rsidRPr="00B10E66" w:rsidRDefault="00CF586D" w:rsidP="00B10E66">
      <w:pPr>
        <w:numPr>
          <w:ilvl w:val="0"/>
          <w:numId w:val="2"/>
        </w:numPr>
        <w:shd w:val="clear" w:color="auto" w:fill="FFFF00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color w:val="000000" w:themeColor="text1"/>
          <w:lang w:eastAsia="hr-HR"/>
        </w:rPr>
      </w:pPr>
      <w:r w:rsidRPr="00060277">
        <w:rPr>
          <w:rFonts w:ascii="Arial" w:eastAsia="Times New Roman" w:hAnsi="Arial" w:cs="Arial"/>
          <w:color w:val="000000" w:themeColor="text1"/>
          <w:lang w:eastAsia="hr-HR"/>
        </w:rPr>
        <w:t>Ekonomska škola „Braća Radić“, Đakovo (posrednik) izdaje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ugovor 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učeniku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 prije početka rada.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 Ugovor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sklapa 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učenik uz supotpis roditelja/skrbnika ukoliko je maloljetan s poslodavcem, a uz posredovanje škole. Ugovor se izdaje u tri istovjetna primjerka  (poslodavca, učenika i posrednika). Tri primjerka ugovora ostaju kod poslodavca do završetka rada kada je poslodavac dužan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dopuniti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 ugovore s datumom završetka rada, stvarnim brojem sati, cijenom sata rada i neto iznosom zarade učenika te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ovjeriti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 xml:space="preserve"> (potpisati i </w:t>
      </w:r>
      <w:proofErr w:type="spellStart"/>
      <w:r w:rsidRPr="00060277">
        <w:rPr>
          <w:rFonts w:ascii="Arial" w:eastAsia="Times New Roman" w:hAnsi="Arial" w:cs="Arial"/>
          <w:color w:val="000000" w:themeColor="text1"/>
          <w:lang w:eastAsia="hr-HR"/>
        </w:rPr>
        <w:t>pe</w:t>
      </w:r>
      <w:r>
        <w:rPr>
          <w:rFonts w:ascii="Arial" w:eastAsia="Times New Roman" w:hAnsi="Arial" w:cs="Arial"/>
          <w:color w:val="000000" w:themeColor="text1"/>
          <w:lang w:eastAsia="hr-HR"/>
        </w:rPr>
        <w:t>č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atirati</w:t>
      </w:r>
      <w:proofErr w:type="spellEnd"/>
      <w:r w:rsidRPr="00060277">
        <w:rPr>
          <w:rFonts w:ascii="Arial" w:eastAsia="Times New Roman" w:hAnsi="Arial" w:cs="Arial"/>
          <w:color w:val="000000" w:themeColor="text1"/>
          <w:lang w:eastAsia="hr-HR"/>
        </w:rPr>
        <w:t>) navedenu dopunu ugovora. Cijena sata rada određuje se prema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cjeniku posrednika 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 xml:space="preserve">koji je sastavni dio ovih uvjeta poslovanja ili prema dogovoru poslodavca i učenika s tim da dogovorena cijena sata rada ne može biti niža od cijene sata posrednika za određenu vrstu posla. Odnosno, </w:t>
      </w:r>
      <w:r w:rsidRPr="00CF586D">
        <w:rPr>
          <w:rFonts w:ascii="Arial" w:eastAsia="Times New Roman" w:hAnsi="Arial" w:cs="Arial"/>
          <w:b/>
          <w:color w:val="000000" w:themeColor="text1"/>
          <w:u w:val="single"/>
          <w:shd w:val="clear" w:color="auto" w:fill="FABF8F" w:themeFill="accent6" w:themeFillTint="99"/>
          <w:lang w:eastAsia="hr-HR"/>
        </w:rPr>
        <w:t xml:space="preserve">ne može biti niža od </w:t>
      </w:r>
      <w:r w:rsidR="00F835AD">
        <w:rPr>
          <w:rFonts w:ascii="Arial" w:eastAsia="Times New Roman" w:hAnsi="Arial" w:cs="Arial"/>
          <w:b/>
          <w:color w:val="000000" w:themeColor="text1"/>
          <w:u w:val="single"/>
          <w:shd w:val="clear" w:color="auto" w:fill="FABF8F" w:themeFill="accent6" w:themeFillTint="99"/>
          <w:lang w:eastAsia="hr-HR"/>
        </w:rPr>
        <w:t>6,06</w:t>
      </w:r>
      <w:r w:rsidRPr="00CF586D">
        <w:rPr>
          <w:rFonts w:ascii="Arial" w:eastAsia="Times New Roman" w:hAnsi="Arial" w:cs="Arial"/>
          <w:b/>
          <w:color w:val="000000" w:themeColor="text1"/>
          <w:u w:val="single"/>
          <w:shd w:val="clear" w:color="auto" w:fill="FABF8F" w:themeFill="accent6" w:themeFillTint="99"/>
          <w:lang w:eastAsia="hr-HR"/>
        </w:rPr>
        <w:t xml:space="preserve"> eura</w:t>
      </w:r>
      <w:r w:rsidRPr="002D3C51">
        <w:rPr>
          <w:rFonts w:ascii="Arial" w:eastAsia="Times New Roman" w:hAnsi="Arial" w:cs="Arial"/>
          <w:color w:val="000000" w:themeColor="text1"/>
          <w:shd w:val="clear" w:color="auto" w:fill="FABF8F" w:themeFill="accent6" w:themeFillTint="99"/>
          <w:lang w:eastAsia="hr-HR"/>
        </w:rPr>
        <w:t xml:space="preserve"> 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za ostale poslove koji nisu navedeni u cjeniku. Posrednik na temelju ispravno dopunjenog i ovjerenog ugovora ispostavlja </w:t>
      </w:r>
      <w:r w:rsidRPr="00060277">
        <w:rPr>
          <w:rFonts w:ascii="Arial" w:eastAsia="Times New Roman" w:hAnsi="Arial" w:cs="Arial"/>
          <w:b/>
          <w:bCs/>
          <w:color w:val="000000" w:themeColor="text1"/>
          <w:lang w:eastAsia="hr-HR"/>
        </w:rPr>
        <w:t>račun</w:t>
      </w:r>
      <w:r w:rsidRPr="00060277">
        <w:rPr>
          <w:rFonts w:ascii="Arial" w:eastAsia="Times New Roman" w:hAnsi="Arial" w:cs="Arial"/>
          <w:color w:val="000000" w:themeColor="text1"/>
          <w:lang w:eastAsia="hr-HR"/>
        </w:rPr>
        <w:t> uvećan za 5% – zakonski doprinos za mirovinsko osiguranje na temelju generacijske solidarnosti za osobe osigurane u određenim okolnostima, 0,5% – poseban zakonski doprinos za zdravstveno osiguranje («NN» br.80/13., 137/13.) i za 10% – naknada za posrednika. Poslodavac je obvezan u roku od 8 dana od dana ispostavljanja računa doznačiti iznos računa na račun posrednika.</w:t>
      </w:r>
    </w:p>
    <w:p w14:paraId="3A5D9921" w14:textId="771EB671" w:rsidR="00CF586D" w:rsidRPr="00060277" w:rsidRDefault="00CF586D" w:rsidP="00CF586D">
      <w:pPr>
        <w:shd w:val="clear" w:color="auto" w:fill="92D050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2261AE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 xml:space="preserve">Poslodavac </w:t>
      </w:r>
      <w:r>
        <w:rPr>
          <w:rFonts w:ascii="Arial" w:eastAsia="Times New Roman" w:hAnsi="Arial" w:cs="Arial"/>
          <w:color w:val="000000" w:themeColor="text1"/>
          <w:lang w:eastAsia="hr-HR"/>
        </w:rPr>
        <w:t>je obvezan zemaljskom poštom proslijediti ovjeren ugovor, a na e-mail učeničkog servisa proslijediti skeniran ugovor</w:t>
      </w:r>
      <w:r w:rsidR="00371E78">
        <w:rPr>
          <w:rFonts w:ascii="Arial" w:eastAsia="Times New Roman" w:hAnsi="Arial" w:cs="Arial"/>
          <w:color w:val="000000" w:themeColor="text1"/>
          <w:lang w:eastAsia="hr-HR"/>
        </w:rPr>
        <w:t xml:space="preserve"> I Evidenciju odrađenih radnih sati </w:t>
      </w:r>
      <w:proofErr w:type="spellStart"/>
      <w:r w:rsidR="00371E78">
        <w:rPr>
          <w:rFonts w:ascii="Arial" w:eastAsia="Times New Roman" w:hAnsi="Arial" w:cs="Arial"/>
          <w:color w:val="000000" w:themeColor="text1"/>
          <w:lang w:eastAsia="hr-HR"/>
        </w:rPr>
        <w:t>učeka</w:t>
      </w:r>
      <w:proofErr w:type="spellEnd"/>
      <w:r>
        <w:rPr>
          <w:rFonts w:ascii="Arial" w:eastAsia="Times New Roman" w:hAnsi="Arial" w:cs="Arial"/>
          <w:color w:val="000000" w:themeColor="text1"/>
          <w:lang w:eastAsia="hr-HR"/>
        </w:rPr>
        <w:t xml:space="preserve"> kako bi se brže realizirala isplata učeniku.</w:t>
      </w:r>
      <w:r w:rsidR="00371E78">
        <w:rPr>
          <w:rFonts w:ascii="Arial" w:eastAsia="Times New Roman" w:hAnsi="Arial" w:cs="Arial"/>
          <w:color w:val="000000" w:themeColor="text1"/>
          <w:lang w:eastAsia="hr-HR"/>
        </w:rPr>
        <w:t xml:space="preserve"> Obveza poslodavca je </w:t>
      </w:r>
      <w:r w:rsidR="00371E78" w:rsidRPr="00371E78"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  <w:t xml:space="preserve">odmah </w:t>
      </w:r>
      <w:r w:rsidR="00371E78">
        <w:rPr>
          <w:rFonts w:ascii="Arial" w:eastAsia="Times New Roman" w:hAnsi="Arial" w:cs="Arial"/>
          <w:color w:val="000000" w:themeColor="text1"/>
          <w:lang w:eastAsia="hr-HR"/>
        </w:rPr>
        <w:t>obavijestiti Školu o prestanku rada učenika tijekom mjeseca i realizirati ugovor.</w:t>
      </w:r>
    </w:p>
    <w:p w14:paraId="33C8475A" w14:textId="77777777" w:rsidR="00EE378A" w:rsidRPr="00060277" w:rsidRDefault="00EE378A" w:rsidP="00EE378A">
      <w:pPr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color w:val="000000" w:themeColor="text1"/>
          <w:lang w:eastAsia="hr-HR"/>
        </w:rPr>
      </w:pPr>
    </w:p>
    <w:p w14:paraId="256622A9" w14:textId="77777777" w:rsidR="00EE378A" w:rsidRPr="00060277" w:rsidRDefault="00EE378A" w:rsidP="00EE37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060277">
        <w:rPr>
          <w:rFonts w:ascii="Arial" w:eastAsia="Times New Roman" w:hAnsi="Arial" w:cs="Arial"/>
          <w:color w:val="000000" w:themeColor="text1"/>
          <w:lang w:eastAsia="hr-HR"/>
        </w:rPr>
        <w:br w:type="column"/>
      </w:r>
    </w:p>
    <w:p w14:paraId="5A4C7480" w14:textId="77777777" w:rsidR="00EE378A" w:rsidRPr="00060277" w:rsidRDefault="00EE378A" w:rsidP="00EE378A"/>
    <w:p w14:paraId="421E3ACD" w14:textId="77777777" w:rsidR="00C66E31" w:rsidRDefault="00C66E31"/>
    <w:sectPr w:rsidR="00C66E31" w:rsidSect="00B10E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0A6F" w14:textId="77777777" w:rsidR="007A1B73" w:rsidRDefault="007A1B73" w:rsidP="00CF586D">
      <w:pPr>
        <w:spacing w:after="0" w:line="240" w:lineRule="auto"/>
      </w:pPr>
      <w:r>
        <w:separator/>
      </w:r>
    </w:p>
  </w:endnote>
  <w:endnote w:type="continuationSeparator" w:id="0">
    <w:p w14:paraId="50A72936" w14:textId="77777777" w:rsidR="007A1B73" w:rsidRDefault="007A1B73" w:rsidP="00CF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2137" w14:textId="77777777" w:rsidR="00CF586D" w:rsidRDefault="00CF58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7419" w14:textId="77777777" w:rsidR="00CF586D" w:rsidRDefault="00CF586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B8B5" w14:textId="77777777" w:rsidR="00CF586D" w:rsidRDefault="00CF5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32E2" w14:textId="77777777" w:rsidR="007A1B73" w:rsidRDefault="007A1B73" w:rsidP="00CF586D">
      <w:pPr>
        <w:spacing w:after="0" w:line="240" w:lineRule="auto"/>
      </w:pPr>
      <w:r>
        <w:separator/>
      </w:r>
    </w:p>
  </w:footnote>
  <w:footnote w:type="continuationSeparator" w:id="0">
    <w:p w14:paraId="532E4277" w14:textId="77777777" w:rsidR="007A1B73" w:rsidRDefault="007A1B73" w:rsidP="00CF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0DD1" w14:textId="77777777" w:rsidR="00CF586D" w:rsidRDefault="00CF586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7C15" w14:textId="77777777" w:rsidR="00CF586D" w:rsidRDefault="00CF586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5C42" w14:textId="77777777" w:rsidR="00CF586D" w:rsidRDefault="00CF586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BA5"/>
    <w:multiLevelType w:val="multilevel"/>
    <w:tmpl w:val="254E700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13D6A"/>
    <w:multiLevelType w:val="multilevel"/>
    <w:tmpl w:val="7E22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7F05E3"/>
    <w:multiLevelType w:val="hybridMultilevel"/>
    <w:tmpl w:val="4FA27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C7157"/>
    <w:multiLevelType w:val="hybridMultilevel"/>
    <w:tmpl w:val="D444F6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F24FA"/>
    <w:multiLevelType w:val="hybridMultilevel"/>
    <w:tmpl w:val="A1C800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B4DEC"/>
    <w:multiLevelType w:val="hybridMultilevel"/>
    <w:tmpl w:val="285EEBC6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A"/>
    <w:rsid w:val="00371E78"/>
    <w:rsid w:val="00487E39"/>
    <w:rsid w:val="00703366"/>
    <w:rsid w:val="007A1B73"/>
    <w:rsid w:val="00B10E66"/>
    <w:rsid w:val="00C66E31"/>
    <w:rsid w:val="00C93F16"/>
    <w:rsid w:val="00CF586D"/>
    <w:rsid w:val="00EE378A"/>
    <w:rsid w:val="00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EE4C"/>
  <w15:docId w15:val="{8B8E1519-A224-4A73-833A-32EFB994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E37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37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E378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F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586D"/>
  </w:style>
  <w:style w:type="paragraph" w:styleId="Podnoje">
    <w:name w:val="footer"/>
    <w:basedOn w:val="Normal"/>
    <w:link w:val="PodnojeChar"/>
    <w:uiPriority w:val="99"/>
    <w:unhideWhenUsed/>
    <w:rsid w:val="00CF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586D"/>
  </w:style>
  <w:style w:type="paragraph" w:styleId="Tekstbalonia">
    <w:name w:val="Balloon Text"/>
    <w:basedOn w:val="Normal"/>
    <w:link w:val="TekstbaloniaChar"/>
    <w:uiPriority w:val="99"/>
    <w:semiHidden/>
    <w:unhideWhenUsed/>
    <w:rsid w:val="00CF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nicki.servis@ss-ekonomska-bracaradic-dj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A4BA-42A6-4A2B-93F4-D85C49A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Obavijest za učenike i poslodavce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cp:lastPrinted>2025-06-13T07:11:00Z</cp:lastPrinted>
  <dcterms:created xsi:type="dcterms:W3CDTF">2025-06-02T12:06:00Z</dcterms:created>
  <dcterms:modified xsi:type="dcterms:W3CDTF">2025-06-13T07:11:00Z</dcterms:modified>
</cp:coreProperties>
</file>