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84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011"/>
        <w:gridCol w:w="1654"/>
      </w:tblGrid>
      <w:tr w:rsidR="00B57671" w14:paraId="5E5A6DBB" w14:textId="77777777" w:rsidTr="00CB5D69">
        <w:tc>
          <w:tcPr>
            <w:tcW w:w="704" w:type="dxa"/>
            <w:shd w:val="clear" w:color="auto" w:fill="DEEAF6" w:themeFill="accent1" w:themeFillTint="33"/>
          </w:tcPr>
          <w:p w14:paraId="3C219506" w14:textId="4D4D9947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13828C3" w14:textId="77777777" w:rsid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Ime i prezime</w:t>
            </w:r>
          </w:p>
          <w:p w14:paraId="334B7747" w14:textId="15F0C812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DEEAF6" w:themeFill="accent1" w:themeFillTint="33"/>
          </w:tcPr>
          <w:p w14:paraId="712BA3A6" w14:textId="77777777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 xml:space="preserve">Naziv teme </w:t>
            </w:r>
          </w:p>
        </w:tc>
        <w:tc>
          <w:tcPr>
            <w:tcW w:w="1654" w:type="dxa"/>
            <w:shd w:val="clear" w:color="auto" w:fill="DEEAF6" w:themeFill="accent1" w:themeFillTint="33"/>
          </w:tcPr>
          <w:p w14:paraId="323214BC" w14:textId="2CE2E75B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Vrijeme</w:t>
            </w:r>
          </w:p>
        </w:tc>
      </w:tr>
      <w:tr w:rsidR="00B57671" w14:paraId="1D32BB3A" w14:textId="77777777" w:rsidTr="00CB5D69">
        <w:tc>
          <w:tcPr>
            <w:tcW w:w="704" w:type="dxa"/>
            <w:shd w:val="clear" w:color="auto" w:fill="FFF2CC" w:themeFill="accent4" w:themeFillTint="33"/>
          </w:tcPr>
          <w:p w14:paraId="27585E11" w14:textId="05DCC36C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E307D6B" w14:textId="6F5EEA88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Dorian Drga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5484D96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Sastavnice bruto domaćeg proizvoda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31D5338F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8.00 – 8.10</w:t>
            </w:r>
          </w:p>
        </w:tc>
      </w:tr>
      <w:tr w:rsidR="00B57671" w14:paraId="2DBC62E8" w14:textId="77777777" w:rsidTr="00CB5D69">
        <w:tc>
          <w:tcPr>
            <w:tcW w:w="704" w:type="dxa"/>
            <w:shd w:val="clear" w:color="auto" w:fill="FFF2CC" w:themeFill="accent4" w:themeFillTint="33"/>
          </w:tcPr>
          <w:p w14:paraId="78D13251" w14:textId="50089D9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E456082" w14:textId="041D72FE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Lucia Holbik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06943D29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Raspodjela dohotka i nejednakost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7FFB10E0" w14:textId="1CC03F00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8.10 - 8.20</w:t>
            </w:r>
          </w:p>
        </w:tc>
      </w:tr>
      <w:tr w:rsidR="00B57671" w14:paraId="2F86B13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49DF7407" w14:textId="191ACAFE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F2B344D" w14:textId="0C844889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Barbara Kelić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27823588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Povijest inflacije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494C67CA" w14:textId="6D6D905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8.20 -  8.30</w:t>
            </w:r>
          </w:p>
        </w:tc>
      </w:tr>
      <w:tr w:rsidR="00B57671" w14:paraId="22566792" w14:textId="77777777" w:rsidTr="00CB5D69">
        <w:tc>
          <w:tcPr>
            <w:tcW w:w="704" w:type="dxa"/>
            <w:shd w:val="clear" w:color="auto" w:fill="FFF2CC" w:themeFill="accent4" w:themeFillTint="33"/>
          </w:tcPr>
          <w:p w14:paraId="071CA3DA" w14:textId="33EA4239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D485979" w14:textId="1C731C98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Lucija-Antea Obradović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B9D6B65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Ekonomija i održivi razvoj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212DE5DF" w14:textId="57392FD6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8.30 - 8.40</w:t>
            </w:r>
          </w:p>
        </w:tc>
      </w:tr>
      <w:tr w:rsidR="00B57671" w14:paraId="42863652" w14:textId="77777777" w:rsidTr="00CB5D69">
        <w:tc>
          <w:tcPr>
            <w:tcW w:w="704" w:type="dxa"/>
            <w:shd w:val="clear" w:color="auto" w:fill="FFF2CC" w:themeFill="accent4" w:themeFillTint="33"/>
          </w:tcPr>
          <w:p w14:paraId="0CBF20CA" w14:textId="180FCADF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D00150" w14:textId="70C6913F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Lucija Pešut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1CF3986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Osnovni elementi ponude i potražnje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75DE8CE3" w14:textId="64E85623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8.40 – 8.50</w:t>
            </w:r>
          </w:p>
        </w:tc>
      </w:tr>
      <w:tr w:rsidR="00B57671" w14:paraId="434C7AE8" w14:textId="77777777" w:rsidTr="00CB5D69">
        <w:tc>
          <w:tcPr>
            <w:tcW w:w="704" w:type="dxa"/>
            <w:shd w:val="clear" w:color="auto" w:fill="FFF2CC" w:themeFill="accent4" w:themeFillTint="33"/>
          </w:tcPr>
          <w:p w14:paraId="592CEBDE" w14:textId="30E695D8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1DEB80A" w14:textId="1B59A573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Petra Pešut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48471FB7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Potražnja i ponašanje potrošača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6B987F47" w14:textId="02614A3D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8.50 – 9.00</w:t>
            </w:r>
          </w:p>
        </w:tc>
      </w:tr>
      <w:tr w:rsidR="00B57671" w14:paraId="409F3B7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55C1B9F6" w14:textId="190F483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813FF07" w14:textId="2B617B3E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Lea Slukan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622BAD32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Međunarodna trgovina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40A04875" w14:textId="7CE9CAA3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9.00 - 9.10</w:t>
            </w:r>
          </w:p>
        </w:tc>
      </w:tr>
      <w:tr w:rsidR="00B57671" w14:paraId="05DDEE6C" w14:textId="77777777" w:rsidTr="00CB5D69">
        <w:tc>
          <w:tcPr>
            <w:tcW w:w="704" w:type="dxa"/>
            <w:shd w:val="clear" w:color="auto" w:fill="FFF2CC" w:themeFill="accent4" w:themeFillTint="33"/>
          </w:tcPr>
          <w:p w14:paraId="4033F0F5" w14:textId="7A529ADB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7B80816" w14:textId="0407F44D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Ivona Šimić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2A1B0A03" w14:textId="777777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Nezaposlenost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6A5BDCA5" w14:textId="4BE6C5EA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9.10 - 9.20</w:t>
            </w:r>
          </w:p>
        </w:tc>
      </w:tr>
      <w:tr w:rsidR="00B57671" w14:paraId="7C4567B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2ABF1689" w14:textId="4E0BAFD4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E1064C6" w14:textId="23AFCFAE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Iva  Tolić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45F6DAF8" w14:textId="4E3AEB78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Inflacija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2A3B2A2C" w14:textId="6685D7AA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9.20 – 9.30</w:t>
            </w:r>
          </w:p>
        </w:tc>
      </w:tr>
      <w:tr w:rsidR="00554FF9" w14:paraId="21E66512" w14:textId="77777777" w:rsidTr="00CB5D69">
        <w:tc>
          <w:tcPr>
            <w:tcW w:w="704" w:type="dxa"/>
            <w:shd w:val="clear" w:color="auto" w:fill="E2EFD9" w:themeFill="accent6" w:themeFillTint="33"/>
          </w:tcPr>
          <w:p w14:paraId="5CAA0667" w14:textId="26FBBA8D" w:rsidR="00554FF9" w:rsidRDefault="00554FF9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1C47696" w14:textId="475256E3" w:rsidR="00554FF9" w:rsidRPr="006D2CE2" w:rsidRDefault="00554FF9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Marino Jukić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690611CF" w14:textId="01FDC38B" w:rsidR="00554FF9" w:rsidRPr="006D2CE2" w:rsidRDefault="002D619E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Društvo s ograničenom odgovornošću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28E630AF" w14:textId="5FDAF228" w:rsidR="00554FF9" w:rsidRPr="006D2CE2" w:rsidRDefault="00DD6725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9.30 – 9.</w:t>
            </w:r>
            <w:r w:rsidR="006659EB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B57671" w14:paraId="4FA55E07" w14:textId="77777777" w:rsidTr="00CB5D69">
        <w:tc>
          <w:tcPr>
            <w:tcW w:w="704" w:type="dxa"/>
            <w:shd w:val="clear" w:color="auto" w:fill="E2EFD9" w:themeFill="accent6" w:themeFillTint="33"/>
          </w:tcPr>
          <w:p w14:paraId="7652C7F7" w14:textId="41CE6D57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DA7D170" w14:textId="7FD054D1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Niko Mesić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7A1A6AF5" w14:textId="25B3F67D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Financijsko tržište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2863ED3" w14:textId="107374CB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9.40 - 9.50</w:t>
            </w:r>
          </w:p>
        </w:tc>
      </w:tr>
      <w:tr w:rsidR="00B57671" w14:paraId="65DB634B" w14:textId="77777777" w:rsidTr="00CB5D69">
        <w:tc>
          <w:tcPr>
            <w:tcW w:w="704" w:type="dxa"/>
            <w:shd w:val="clear" w:color="auto" w:fill="E2EFD9" w:themeFill="accent6" w:themeFillTint="33"/>
          </w:tcPr>
          <w:p w14:paraId="629D9C43" w14:textId="2E6542DD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61514A1" w14:textId="60CE3A40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Dora Dragić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41C50F0C" w14:textId="5AAFA1D8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Obvezno pravo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FDF1FCB" w14:textId="200C1280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9.</w:t>
            </w:r>
            <w:r w:rsidR="006659EB">
              <w:rPr>
                <w:b/>
                <w:bCs/>
                <w:sz w:val="24"/>
                <w:szCs w:val="24"/>
              </w:rPr>
              <w:t>5</w:t>
            </w:r>
            <w:r w:rsidRPr="006D2CE2">
              <w:rPr>
                <w:b/>
                <w:bCs/>
                <w:sz w:val="24"/>
                <w:szCs w:val="24"/>
              </w:rPr>
              <w:t xml:space="preserve">0 – </w:t>
            </w:r>
            <w:r w:rsidR="006659EB">
              <w:rPr>
                <w:b/>
                <w:bCs/>
                <w:sz w:val="24"/>
                <w:szCs w:val="24"/>
              </w:rPr>
              <w:t>10.00</w:t>
            </w:r>
          </w:p>
        </w:tc>
      </w:tr>
      <w:tr w:rsidR="00B57671" w14:paraId="08884432" w14:textId="77777777" w:rsidTr="00CB5D69">
        <w:tc>
          <w:tcPr>
            <w:tcW w:w="704" w:type="dxa"/>
            <w:shd w:val="clear" w:color="auto" w:fill="E2EFD9" w:themeFill="accent6" w:themeFillTint="33"/>
          </w:tcPr>
          <w:p w14:paraId="0ADC7033" w14:textId="3B598117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C7D2384" w14:textId="5380AF93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Josipa Gudelj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57C84EAD" w14:textId="446FB341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Postupak sklapanja ugovora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A7F26E1" w14:textId="2BECD7AE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10.00 – 10.10</w:t>
            </w:r>
          </w:p>
        </w:tc>
      </w:tr>
      <w:tr w:rsidR="00E67682" w14:paraId="7F91B421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437E893" w14:textId="2A9C1078" w:rsidR="00E67682" w:rsidRDefault="008A55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FE22725" w14:textId="647D26A3" w:rsidR="00E67682" w:rsidRPr="006D2CE2" w:rsidRDefault="00E67682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David Ivić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120484D2" w14:textId="532BCCE1" w:rsidR="00E67682" w:rsidRPr="006D2CE2" w:rsidRDefault="00E67682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Dioničko društvo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52681F9D" w14:textId="7D2BBA0C" w:rsidR="00E67682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10.10 – 10.20</w:t>
            </w:r>
          </w:p>
        </w:tc>
      </w:tr>
      <w:tr w:rsidR="00B57671" w14:paraId="5EC8B1BB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C254175" w14:textId="20E9374E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658B988" w14:textId="45C9072E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Filip Režić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14D25D5E" w14:textId="0634CDC1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Ugovor o kupoprodaji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5549326" w14:textId="04474557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10.20 – 10.30</w:t>
            </w:r>
          </w:p>
        </w:tc>
      </w:tr>
      <w:tr w:rsidR="00B57671" w14:paraId="5FBADDB2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1E6B964" w14:textId="23E64FE5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08D4EFE" w14:textId="4C4D05DC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Laura Stanušić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081C43A3" w14:textId="6A918092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Stvarno pravo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F5B8421" w14:textId="1CBF6AC9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10.30 – 10.40</w:t>
            </w:r>
          </w:p>
        </w:tc>
      </w:tr>
      <w:tr w:rsidR="00B57671" w14:paraId="377944F8" w14:textId="77777777" w:rsidTr="00CB5D69">
        <w:tc>
          <w:tcPr>
            <w:tcW w:w="704" w:type="dxa"/>
            <w:shd w:val="clear" w:color="auto" w:fill="E2EFD9" w:themeFill="accent6" w:themeFillTint="33"/>
          </w:tcPr>
          <w:p w14:paraId="2FA239F6" w14:textId="20F0F62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40ABF3D" w14:textId="4B62FD74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Gabriela Udovčić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4B57450D" w14:textId="331FFAF6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Norme ponašanja i pravni odnos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E00DEE8" w14:textId="148289F9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10.40 – 10.50</w:t>
            </w:r>
          </w:p>
        </w:tc>
      </w:tr>
      <w:tr w:rsidR="00B57671" w14:paraId="44207C88" w14:textId="77777777" w:rsidTr="00CB5D69">
        <w:tc>
          <w:tcPr>
            <w:tcW w:w="704" w:type="dxa"/>
            <w:shd w:val="clear" w:color="auto" w:fill="E2EFD9" w:themeFill="accent6" w:themeFillTint="33"/>
          </w:tcPr>
          <w:p w14:paraId="0CB9B656" w14:textId="10A93D6D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306C03E" w14:textId="7D965EA4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Lorena Bliznac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3509BEF9" w14:textId="01BE5238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 xml:space="preserve">Vanjskotrgovinski subjekti za neizravan uvoz i izvoz 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51F035FE" w14:textId="156EF0C4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10.50 – 11.00</w:t>
            </w:r>
          </w:p>
        </w:tc>
      </w:tr>
      <w:tr w:rsidR="00B57671" w14:paraId="5DE7C0DF" w14:textId="77777777" w:rsidTr="00CB5D69">
        <w:tc>
          <w:tcPr>
            <w:tcW w:w="704" w:type="dxa"/>
            <w:shd w:val="clear" w:color="auto" w:fill="E2EFD9" w:themeFill="accent6" w:themeFillTint="33"/>
          </w:tcPr>
          <w:p w14:paraId="2563EBCF" w14:textId="51204EF1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37BF2D6" w14:textId="4B94C55A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Miro Drago Ljubičić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051FC45A" w14:textId="2C5A4BEE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Poslovi vanjske trgovine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2EBC648C" w14:textId="2BA6E629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11.00 – 11.10</w:t>
            </w:r>
          </w:p>
        </w:tc>
      </w:tr>
      <w:tr w:rsidR="00B57671" w14:paraId="18F59356" w14:textId="77777777" w:rsidTr="00CB5D69">
        <w:tc>
          <w:tcPr>
            <w:tcW w:w="704" w:type="dxa"/>
            <w:shd w:val="clear" w:color="auto" w:fill="FBE4D5" w:themeFill="accent2" w:themeFillTint="33"/>
          </w:tcPr>
          <w:p w14:paraId="6D1A1035" w14:textId="681EEB75" w:rsidR="00B57671" w:rsidRDefault="000002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6155D36" w14:textId="055A1D13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Leo Aščić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5CA5DC3F" w14:textId="75F8BAB4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Digitalni marketing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61FF51D9" w14:textId="27964D81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11.10 – 11.20</w:t>
            </w:r>
          </w:p>
        </w:tc>
      </w:tr>
      <w:tr w:rsidR="00B57671" w14:paraId="18FC5A08" w14:textId="77777777" w:rsidTr="00CB5D69">
        <w:tc>
          <w:tcPr>
            <w:tcW w:w="704" w:type="dxa"/>
            <w:shd w:val="clear" w:color="auto" w:fill="FBE4D5" w:themeFill="accent2" w:themeFillTint="33"/>
          </w:tcPr>
          <w:p w14:paraId="607C68A7" w14:textId="24CBCD09" w:rsidR="00B57671" w:rsidRDefault="000002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767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A2A4C44" w14:textId="1BECA4D6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Ivana Batarilo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23BCB47B" w14:textId="7481497D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Istraživanje tržišta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19649C1E" w14:textId="76F075B3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11.20 – 11.40</w:t>
            </w:r>
          </w:p>
        </w:tc>
      </w:tr>
      <w:tr w:rsidR="00B57671" w14:paraId="2B7A5518" w14:textId="77777777" w:rsidTr="00CB5D69">
        <w:tc>
          <w:tcPr>
            <w:tcW w:w="704" w:type="dxa"/>
            <w:shd w:val="clear" w:color="auto" w:fill="FBE4D5" w:themeFill="accent2" w:themeFillTint="33"/>
          </w:tcPr>
          <w:p w14:paraId="4AC62752" w14:textId="54572BD0" w:rsidR="00B57671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2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B9F3980" w14:textId="1FC7B060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Dora Marjanović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566DCAFA" w14:textId="3ECB19EB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Marketinški splet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4D10ACD1" w14:textId="3C5386D1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11.40 – 11.50</w:t>
            </w:r>
          </w:p>
        </w:tc>
      </w:tr>
      <w:tr w:rsidR="00B57671" w14:paraId="7C8CF6FA" w14:textId="77777777" w:rsidTr="00CB5D69">
        <w:tc>
          <w:tcPr>
            <w:tcW w:w="704" w:type="dxa"/>
            <w:shd w:val="clear" w:color="auto" w:fill="FBE4D5" w:themeFill="accent2" w:themeFillTint="33"/>
          </w:tcPr>
          <w:p w14:paraId="462BFB6E" w14:textId="2DF8F335" w:rsidR="00B57671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2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3028082" w14:textId="2EDF4377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Dragan Parić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1208A663" w14:textId="0021B3D5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Društveni marketing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70E3EF6B" w14:textId="2E353BBA" w:rsidR="00B57671" w:rsidRPr="006D2CE2" w:rsidRDefault="006659EB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11.50 – 12.00</w:t>
            </w:r>
          </w:p>
        </w:tc>
      </w:tr>
      <w:tr w:rsidR="00B57671" w14:paraId="62322C96" w14:textId="77777777" w:rsidTr="00CB5D69">
        <w:tc>
          <w:tcPr>
            <w:tcW w:w="704" w:type="dxa"/>
            <w:shd w:val="clear" w:color="auto" w:fill="FBE4D5" w:themeFill="accent2" w:themeFillTint="33"/>
          </w:tcPr>
          <w:p w14:paraId="253FDE89" w14:textId="37B7FEBD" w:rsidR="00B57671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2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7D6AB9F6" w14:textId="20598494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Viktoria Poljarević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026D13C6" w14:textId="4622D10E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Srednje vrijednosti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2D9C3AB8" w14:textId="2CF5A9CB" w:rsidR="00B57671" w:rsidRPr="006D2CE2" w:rsidRDefault="000322A8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 – 12</w:t>
            </w:r>
            <w:r w:rsidR="000002F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57671" w14:paraId="3D12310B" w14:textId="77777777" w:rsidTr="00CB5D69">
        <w:tc>
          <w:tcPr>
            <w:tcW w:w="704" w:type="dxa"/>
            <w:shd w:val="clear" w:color="auto" w:fill="FBE4D5" w:themeFill="accent2" w:themeFillTint="33"/>
          </w:tcPr>
          <w:p w14:paraId="6EBF0AFE" w14:textId="2B3245D9" w:rsidR="00B57671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290E836" w14:textId="1E48ED29" w:rsidR="00B57671" w:rsidRPr="006D2CE2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Ivana Vulama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4C2932DD" w14:textId="2D595BBC" w:rsidR="00B57671" w:rsidRPr="006D2CE2" w:rsidRDefault="00CB5D69" w:rsidP="00B57671">
            <w:pPr>
              <w:rPr>
                <w:b/>
                <w:bCs/>
                <w:sz w:val="24"/>
                <w:szCs w:val="24"/>
              </w:rPr>
            </w:pPr>
            <w:r w:rsidRPr="006D2CE2">
              <w:rPr>
                <w:b/>
                <w:bCs/>
                <w:sz w:val="24"/>
                <w:szCs w:val="24"/>
              </w:rPr>
              <w:t>Zaštita potrošača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63911A8E" w14:textId="6E67433F" w:rsidR="00B57671" w:rsidRPr="006D2CE2" w:rsidRDefault="000322A8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12.10 – 12.</w:t>
            </w:r>
            <w:r w:rsidR="000002F3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6EACE69D" w14:textId="20BF15DC" w:rsidR="00000000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Obrana završnog rada u ljetnom roku</w:t>
      </w:r>
    </w:p>
    <w:p w14:paraId="5DB6547D" w14:textId="5F9F3540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Zanimanje Ekonomist i Komercijalist</w:t>
      </w:r>
    </w:p>
    <w:p w14:paraId="79CAD35B" w14:textId="66CCED51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Petak, 21. lipnja 2024.</w:t>
      </w:r>
    </w:p>
    <w:p w14:paraId="5EB925EC" w14:textId="1BA9354C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Učionica br. 38</w:t>
      </w:r>
    </w:p>
    <w:p w14:paraId="50DD94B8" w14:textId="15924F8A" w:rsidR="00B57671" w:rsidRDefault="00B57671"/>
    <w:p w14:paraId="29022BFD" w14:textId="535E4DFE" w:rsidR="00B57671" w:rsidRDefault="00B57671"/>
    <w:p w14:paraId="63E2F53E" w14:textId="1F771102" w:rsidR="00B57671" w:rsidRPr="00B37BDE" w:rsidRDefault="00B57671">
      <w:pPr>
        <w:rPr>
          <w:b/>
          <w:bCs/>
        </w:rPr>
      </w:pPr>
      <w:r w:rsidRPr="00B37BDE">
        <w:rPr>
          <w:b/>
          <w:bCs/>
        </w:rPr>
        <w:t>Povjerenstvo:</w:t>
      </w:r>
    </w:p>
    <w:p w14:paraId="35D444CE" w14:textId="17B3FC39" w:rsidR="00B57671" w:rsidRPr="00B37BDE" w:rsidRDefault="00B57671" w:rsidP="00B37BDE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b/>
          <w:bCs/>
        </w:rPr>
      </w:pPr>
      <w:r w:rsidRPr="00B37BDE">
        <w:rPr>
          <w:b/>
          <w:bCs/>
        </w:rPr>
        <w:t>Mirela Fekete, dipl.oec.</w:t>
      </w:r>
    </w:p>
    <w:p w14:paraId="6EDFE288" w14:textId="702614FB" w:rsidR="00B57671" w:rsidRPr="00B37BDE" w:rsidRDefault="00B57671" w:rsidP="00B37BDE">
      <w:pPr>
        <w:pStyle w:val="ListParagraph"/>
        <w:numPr>
          <w:ilvl w:val="0"/>
          <w:numId w:val="1"/>
        </w:numPr>
        <w:shd w:val="clear" w:color="auto" w:fill="FBE4D5" w:themeFill="accent2" w:themeFillTint="33"/>
        <w:rPr>
          <w:b/>
          <w:bCs/>
        </w:rPr>
      </w:pPr>
      <w:r w:rsidRPr="00B37BDE">
        <w:rPr>
          <w:b/>
          <w:bCs/>
        </w:rPr>
        <w:t>Bernardica Šašak, dipl.oec</w:t>
      </w:r>
    </w:p>
    <w:p w14:paraId="7FFFCD3A" w14:textId="5C2E71C8" w:rsidR="00B57671" w:rsidRPr="00B37BDE" w:rsidRDefault="00B57671" w:rsidP="00B37BDE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b/>
          <w:bCs/>
        </w:rPr>
      </w:pPr>
      <w:r w:rsidRPr="00B37BDE">
        <w:rPr>
          <w:b/>
          <w:bCs/>
        </w:rPr>
        <w:t>Marija Milanović, dipl. oec</w:t>
      </w:r>
    </w:p>
    <w:p w14:paraId="6BB00D5A" w14:textId="77777777" w:rsidR="00B57671" w:rsidRDefault="00B57671" w:rsidP="00B57671">
      <w:pPr>
        <w:pStyle w:val="ListParagraph"/>
      </w:pPr>
    </w:p>
    <w:sectPr w:rsidR="00B5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C01"/>
    <w:multiLevelType w:val="hybridMultilevel"/>
    <w:tmpl w:val="5CEC3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4B"/>
    <w:rsid w:val="000002F3"/>
    <w:rsid w:val="000322A8"/>
    <w:rsid w:val="001408FF"/>
    <w:rsid w:val="001B234B"/>
    <w:rsid w:val="001C6A5B"/>
    <w:rsid w:val="0028096D"/>
    <w:rsid w:val="002D619E"/>
    <w:rsid w:val="004C5F0E"/>
    <w:rsid w:val="00554FF9"/>
    <w:rsid w:val="006659EB"/>
    <w:rsid w:val="006D2CE2"/>
    <w:rsid w:val="00857EDD"/>
    <w:rsid w:val="008A55F3"/>
    <w:rsid w:val="009B742B"/>
    <w:rsid w:val="00B37BDE"/>
    <w:rsid w:val="00B57671"/>
    <w:rsid w:val="00CB2C92"/>
    <w:rsid w:val="00CB5D69"/>
    <w:rsid w:val="00DD6725"/>
    <w:rsid w:val="00E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F4C"/>
  <w15:chartTrackingRefBased/>
  <w15:docId w15:val="{BEFA512B-7C62-4EC7-9A5C-AEA8D0D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 14</dc:creator>
  <cp:keywords/>
  <dc:description/>
  <cp:lastModifiedBy>Tomislav Kruljac</cp:lastModifiedBy>
  <cp:revision>2</cp:revision>
  <dcterms:created xsi:type="dcterms:W3CDTF">2024-06-18T17:02:00Z</dcterms:created>
  <dcterms:modified xsi:type="dcterms:W3CDTF">2024-06-18T17:02:00Z</dcterms:modified>
</cp:coreProperties>
</file>