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5" w:rsidRPr="0067788A" w:rsidRDefault="00E22035" w:rsidP="00E2203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EKONOMSKA ŠKOLA BRAĆA RADIĆ ĐAKOVO</w:t>
      </w:r>
    </w:p>
    <w:p w:rsidR="00E22035" w:rsidRPr="0067788A" w:rsidRDefault="00E22035" w:rsidP="00E2203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7788A">
        <w:rPr>
          <w:rFonts w:ascii="Times New Roman" w:hAnsi="Times New Roman" w:cs="Times New Roman"/>
          <w:sz w:val="24"/>
          <w:szCs w:val="24"/>
          <w:lang w:val="it-IT"/>
        </w:rPr>
        <w:t>Vijenac k. A. Stepinca 11</w:t>
      </w:r>
      <w:r w:rsidR="009D677E">
        <w:rPr>
          <w:rFonts w:ascii="Times New Roman" w:hAnsi="Times New Roman" w:cs="Times New Roman"/>
          <w:sz w:val="24"/>
          <w:szCs w:val="24"/>
          <w:lang w:val="it-IT"/>
        </w:rPr>
        <w:t>, Đakovo</w:t>
      </w:r>
    </w:p>
    <w:p w:rsidR="00E22035" w:rsidRPr="009D677E" w:rsidRDefault="00E22035" w:rsidP="00E22035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9D677E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Pr="004F4E3A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E3A">
        <w:rPr>
          <w:rFonts w:ascii="Times New Roman" w:hAnsi="Times New Roman" w:cs="Times New Roman"/>
          <w:b/>
          <w:sz w:val="28"/>
          <w:szCs w:val="28"/>
          <w:lang w:val="pl-PL"/>
        </w:rPr>
        <w:t>POPIS TEMA ZA ZAVRŠNI RAD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>školska godina 2017. / 2018.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Pr="004F4E3A" w:rsidRDefault="00E22035" w:rsidP="00E2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F4E3A">
        <w:rPr>
          <w:rFonts w:ascii="Times New Roman" w:hAnsi="Times New Roman" w:cs="Times New Roman"/>
          <w:b/>
          <w:sz w:val="28"/>
          <w:szCs w:val="28"/>
          <w:lang w:val="pl-PL"/>
        </w:rPr>
        <w:t>ZANIMANJE EKONOMIST (4E1 i 4E2)</w:t>
      </w:r>
    </w:p>
    <w:p w:rsidR="00E22035" w:rsidRPr="0067788A" w:rsidRDefault="00E22035" w:rsidP="00E220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F3D9E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2291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4F4E3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4F4E3A">
        <w:rPr>
          <w:rFonts w:ascii="Times New Roman" w:hAnsi="Times New Roman" w:cs="Times New Roman"/>
          <w:b/>
          <w:sz w:val="24"/>
          <w:szCs w:val="24"/>
          <w:lang w:val="pl-PL"/>
        </w:rPr>
        <w:t>Poduzetništvo</w:t>
      </w:r>
    </w:p>
    <w:p w:rsidR="008F3D9E" w:rsidRPr="004F4E3A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2291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8F3D9E" w:rsidRPr="004F4E3A" w:rsidTr="00B8338E">
        <w:tc>
          <w:tcPr>
            <w:tcW w:w="6692" w:type="dxa"/>
            <w:gridSpan w:val="2"/>
          </w:tcPr>
          <w:p w:rsidR="008F3D9E" w:rsidRPr="004F4E3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3A">
              <w:rPr>
                <w:rFonts w:ascii="Times New Roman" w:hAnsi="Times New Roman" w:cs="Times New Roman"/>
                <w:b/>
                <w:sz w:val="24"/>
                <w:szCs w:val="24"/>
              </w:rPr>
              <w:t>Mentor: Božica Juras, dipl. oec.</w:t>
            </w:r>
          </w:p>
          <w:p w:rsidR="008F3D9E" w:rsidRPr="004F4E3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F3D9E" w:rsidRPr="004F4E3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959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67788A" w:rsidTr="00B8338E">
        <w:tc>
          <w:tcPr>
            <w:tcW w:w="959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19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8F3D9E" w:rsidRPr="0067788A" w:rsidRDefault="008F3D9E" w:rsidP="00B8338E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OPG i slobodna zanimanja </w:t>
            </w:r>
          </w:p>
        </w:tc>
        <w:tc>
          <w:tcPr>
            <w:tcW w:w="2596" w:type="dxa"/>
          </w:tcPr>
          <w:p w:rsidR="008F3D9E" w:rsidRPr="0067788A" w:rsidRDefault="008F3D9E" w:rsidP="00B8338E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Pr="008F3D9E" w:rsidRDefault="008F3D9E" w:rsidP="008F3D9E">
      <w:pPr>
        <w:tabs>
          <w:tab w:val="left" w:pos="4056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DC74EB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DC74EB">
        <w:rPr>
          <w:rFonts w:ascii="Times New Roman" w:hAnsi="Times New Roman" w:cs="Times New Roman"/>
          <w:b/>
          <w:sz w:val="24"/>
          <w:szCs w:val="24"/>
          <w:lang w:val="pl-PL"/>
        </w:rPr>
        <w:t>Osnove ekonomije</w:t>
      </w:r>
    </w:p>
    <w:p w:rsidR="008F3D9E" w:rsidRPr="00DC74EB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Razred: 4.E1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8F3D9E" w:rsidRPr="00DC74EB" w:rsidTr="00B8338E">
        <w:tc>
          <w:tcPr>
            <w:tcW w:w="6692" w:type="dxa"/>
            <w:gridSpan w:val="2"/>
          </w:tcPr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Milanović</w:t>
            </w:r>
          </w:p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DC74EB" w:rsidTr="00B8338E">
        <w:tc>
          <w:tcPr>
            <w:tcW w:w="959" w:type="dxa"/>
          </w:tcPr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8F3D9E" w:rsidRPr="00DC74EB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DC74EB" w:rsidTr="00B8338E">
        <w:tc>
          <w:tcPr>
            <w:tcW w:w="959" w:type="dxa"/>
          </w:tcPr>
          <w:p w:rsidR="008F3D9E" w:rsidRPr="00DC74EB" w:rsidRDefault="008F3D9E" w:rsidP="00B8338E">
            <w:pPr>
              <w:pStyle w:val="ListParagraph"/>
              <w:numPr>
                <w:ilvl w:val="0"/>
                <w:numId w:val="17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8F3D9E" w:rsidRPr="00DC74EB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sz w:val="24"/>
                <w:szCs w:val="24"/>
              </w:rPr>
              <w:t>Međunarodna ekonomija</w:t>
            </w:r>
          </w:p>
        </w:tc>
        <w:tc>
          <w:tcPr>
            <w:tcW w:w="2596" w:type="dxa"/>
          </w:tcPr>
          <w:p w:rsidR="008F3D9E" w:rsidRPr="00DC74EB" w:rsidRDefault="008F3D9E" w:rsidP="00B8338E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3D9E" w:rsidRDefault="008F3D9E" w:rsidP="008F3D9E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2DD1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Marketing</w:t>
      </w:r>
    </w:p>
    <w:p w:rsidR="008F3D9E" w:rsidRPr="0067788A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B2DD1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823"/>
        <w:gridCol w:w="5658"/>
        <w:gridCol w:w="2807"/>
      </w:tblGrid>
      <w:tr w:rsidR="008F3D9E" w:rsidRPr="0067788A" w:rsidTr="00B8338E">
        <w:tc>
          <w:tcPr>
            <w:tcW w:w="6481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Bernardica Šušak, univ.spec.oec.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Globalni  marketing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Istraživanje tržišta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Segmentacija tržišta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Marka proizvoda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Sekundarne promocijske aktivnosti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23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Odrednice marketinga</w:t>
            </w:r>
          </w:p>
        </w:tc>
        <w:tc>
          <w:tcPr>
            <w:tcW w:w="280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lastRenderedPageBreak/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Statistika</w:t>
      </w:r>
    </w:p>
    <w:p w:rsidR="008F3D9E" w:rsidRPr="0067788A" w:rsidRDefault="008F3D9E" w:rsidP="008F3D9E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Razred: 4.E1</w:t>
      </w:r>
    </w:p>
    <w:tbl>
      <w:tblPr>
        <w:tblStyle w:val="TableGrid"/>
        <w:tblW w:w="0" w:type="auto"/>
        <w:tblLook w:val="04A0"/>
      </w:tblPr>
      <w:tblGrid>
        <w:gridCol w:w="866"/>
        <w:gridCol w:w="4316"/>
        <w:gridCol w:w="4106"/>
      </w:tblGrid>
      <w:tr w:rsidR="008F3D9E" w:rsidRPr="0067788A" w:rsidTr="00B8338E">
        <w:tc>
          <w:tcPr>
            <w:tcW w:w="5182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Bernardica Šušak, univ.spec.oec.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6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31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410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D6747E" w:rsidTr="00B8338E">
        <w:tc>
          <w:tcPr>
            <w:tcW w:w="866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3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1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Prikazivanje pojava – tabelarno i grafički</w:t>
            </w:r>
          </w:p>
        </w:tc>
        <w:tc>
          <w:tcPr>
            <w:tcW w:w="410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131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Osnove turizma</w:t>
      </w:r>
    </w:p>
    <w:p w:rsidR="008F3D9E" w:rsidRPr="0067788A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8131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1101"/>
        <w:gridCol w:w="4711"/>
        <w:gridCol w:w="3476"/>
      </w:tblGrid>
      <w:tr w:rsidR="008F3D9E" w:rsidRPr="0067788A" w:rsidTr="00B8338E">
        <w:tc>
          <w:tcPr>
            <w:tcW w:w="5812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Vesna Šimić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110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471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347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67788A" w:rsidTr="00B8338E">
        <w:tc>
          <w:tcPr>
            <w:tcW w:w="1101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Specifični oblici turizma</w:t>
            </w:r>
          </w:p>
        </w:tc>
        <w:tc>
          <w:tcPr>
            <w:tcW w:w="347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D6747E" w:rsidTr="00B8338E">
        <w:tc>
          <w:tcPr>
            <w:tcW w:w="1101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Turistička destinacija u RH po izboru učenika</w:t>
            </w:r>
          </w:p>
        </w:tc>
        <w:tc>
          <w:tcPr>
            <w:tcW w:w="347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3D9E" w:rsidRPr="0067788A" w:rsidRDefault="008F3D9E" w:rsidP="008F3D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F3D9E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660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Bankarstvo i osiguranje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F3D9E" w:rsidRPr="0067788A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660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877"/>
        <w:gridCol w:w="4556"/>
        <w:gridCol w:w="3855"/>
      </w:tblGrid>
      <w:tr w:rsidR="008F3D9E" w:rsidRPr="0067788A" w:rsidTr="00B8338E">
        <w:tc>
          <w:tcPr>
            <w:tcW w:w="5433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mr. sc. Nikola Hrehorović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7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 br.</w:t>
            </w: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D6747E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Novac – jučer, danas i sutra</w:t>
            </w: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Hrvatski bankarski sustav</w:t>
            </w: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79747A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Kreditni poslovi</w:t>
            </w:r>
          </w:p>
        </w:tc>
        <w:tc>
          <w:tcPr>
            <w:tcW w:w="3855" w:type="dxa"/>
          </w:tcPr>
          <w:p w:rsidR="008F3D9E" w:rsidRPr="00D27462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Tekući račun</w:t>
            </w: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Životno osiguranje</w:t>
            </w:r>
          </w:p>
        </w:tc>
        <w:tc>
          <w:tcPr>
            <w:tcW w:w="3855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CE5727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Pr="00CE5727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Transakcijski računi građana</w:t>
            </w:r>
          </w:p>
        </w:tc>
        <w:tc>
          <w:tcPr>
            <w:tcW w:w="3855" w:type="dxa"/>
          </w:tcPr>
          <w:p w:rsidR="008F3D9E" w:rsidRPr="00CE5727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CE5727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Default="008F3D9E" w:rsidP="00D6747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Osiguranje </w:t>
            </w:r>
            <w:r w:rsidR="00D674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imovine</w:t>
            </w:r>
          </w:p>
        </w:tc>
        <w:tc>
          <w:tcPr>
            <w:tcW w:w="3855" w:type="dxa"/>
          </w:tcPr>
          <w:p w:rsidR="008F3D9E" w:rsidRDefault="008F3D9E" w:rsidP="00B83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D6747E" w:rsidTr="00B8338E">
        <w:tc>
          <w:tcPr>
            <w:tcW w:w="877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56" w:type="dxa"/>
          </w:tcPr>
          <w:p w:rsidR="008F3D9E" w:rsidRDefault="008F3D9E" w:rsidP="00B83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Poslovanje Ancona Grupa d.o.o. s bankama</w:t>
            </w:r>
          </w:p>
        </w:tc>
        <w:tc>
          <w:tcPr>
            <w:tcW w:w="3855" w:type="dxa"/>
          </w:tcPr>
          <w:p w:rsidR="008F3D9E" w:rsidRDefault="008F3D9E" w:rsidP="00B833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660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Tržište kapitala</w:t>
      </w:r>
    </w:p>
    <w:p w:rsidR="008F3D9E" w:rsidRPr="0067788A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660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846"/>
        <w:gridCol w:w="4450"/>
        <w:gridCol w:w="3992"/>
      </w:tblGrid>
      <w:tr w:rsidR="008F3D9E" w:rsidRPr="0067788A" w:rsidTr="00B8338E">
        <w:tc>
          <w:tcPr>
            <w:tcW w:w="5296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mr. sc. Nikola Hrehorović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D9E" w:rsidRPr="0067788A" w:rsidTr="00B8338E">
        <w:tc>
          <w:tcPr>
            <w:tcW w:w="84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Red. </w:t>
            </w: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br.</w:t>
            </w:r>
          </w:p>
        </w:tc>
        <w:tc>
          <w:tcPr>
            <w:tcW w:w="4450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Naziv teme</w:t>
            </w:r>
          </w:p>
        </w:tc>
        <w:tc>
          <w:tcPr>
            <w:tcW w:w="3992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D6747E" w:rsidTr="00B8338E">
        <w:tc>
          <w:tcPr>
            <w:tcW w:w="846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8F3D9E" w:rsidRPr="00406607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066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Dionice i trgovanje dionicama na Zagrebačkoj burzi</w:t>
            </w:r>
          </w:p>
        </w:tc>
        <w:tc>
          <w:tcPr>
            <w:tcW w:w="3992" w:type="dxa"/>
          </w:tcPr>
          <w:p w:rsidR="008F3D9E" w:rsidRPr="00406607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D6747E" w:rsidTr="00B8338E">
        <w:tc>
          <w:tcPr>
            <w:tcW w:w="846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Hrvatsko tržište kapitala – Zagrebačka burza</w:t>
            </w:r>
          </w:p>
        </w:tc>
        <w:tc>
          <w:tcPr>
            <w:tcW w:w="3992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846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Mirovinski fondovi </w:t>
            </w:r>
          </w:p>
        </w:tc>
        <w:tc>
          <w:tcPr>
            <w:tcW w:w="3992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9E" w:rsidRPr="00CE5727" w:rsidTr="00B8338E">
        <w:tc>
          <w:tcPr>
            <w:tcW w:w="846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50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Investicijski fondovi</w:t>
            </w:r>
          </w:p>
        </w:tc>
        <w:tc>
          <w:tcPr>
            <w:tcW w:w="3992" w:type="dxa"/>
          </w:tcPr>
          <w:p w:rsidR="008F3D9E" w:rsidRPr="0067788A" w:rsidRDefault="008F3D9E" w:rsidP="00B8338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F3D9E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Vježbenička tvrtka</w:t>
      </w:r>
    </w:p>
    <w:p w:rsidR="008F3D9E" w:rsidRPr="0067788A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1051"/>
        <w:gridCol w:w="4696"/>
        <w:gridCol w:w="3541"/>
      </w:tblGrid>
      <w:tr w:rsidR="008F3D9E" w:rsidRPr="0067788A" w:rsidTr="00B8338E">
        <w:tc>
          <w:tcPr>
            <w:tcW w:w="5747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4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105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Red.br.</w:t>
            </w:r>
          </w:p>
        </w:tc>
        <w:tc>
          <w:tcPr>
            <w:tcW w:w="469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4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D6747E" w:rsidTr="00B8338E">
        <w:tc>
          <w:tcPr>
            <w:tcW w:w="105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Poslovna etika i poslovni bonton</w:t>
            </w:r>
          </w:p>
        </w:tc>
        <w:tc>
          <w:tcPr>
            <w:tcW w:w="354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105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eastAsia="Times New Roman" w:hAnsi="Times New Roman" w:cs="Times New Roman"/>
                <w:sz w:val="24"/>
                <w:szCs w:val="24"/>
              </w:rPr>
              <w:t>Power point prezentacija vježbeničke tvrtke „x“ – povijest, djelatnost, vizija, misija ciljevi,djelatnost,  organizacijska struktura, organizacija rada i opisi radnih mjesta</w:t>
            </w:r>
          </w:p>
        </w:tc>
        <w:tc>
          <w:tcPr>
            <w:tcW w:w="3541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D9E" w:rsidRPr="00D6747E" w:rsidRDefault="008F3D9E" w:rsidP="008F3D9E">
      <w:pPr>
        <w:rPr>
          <w:rFonts w:ascii="Times New Roman" w:hAnsi="Times New Roman" w:cs="Times New Roman"/>
          <w:sz w:val="24"/>
          <w:szCs w:val="24"/>
        </w:rPr>
      </w:pPr>
    </w:p>
    <w:p w:rsidR="008F3D9E" w:rsidRDefault="008F3D9E" w:rsidP="008F3D9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Komunikacijsko prezentacijeske vještine</w:t>
      </w:r>
    </w:p>
    <w:p w:rsidR="008F3D9E" w:rsidRPr="0067788A" w:rsidRDefault="008F3D9E" w:rsidP="008F3D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4.E1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8F3D9E" w:rsidRPr="0067788A" w:rsidTr="00B8338E">
        <w:tc>
          <w:tcPr>
            <w:tcW w:w="5721" w:type="dxa"/>
            <w:gridSpan w:val="2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6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8F3D9E" w:rsidRPr="0067788A" w:rsidTr="00B8338E">
        <w:tc>
          <w:tcPr>
            <w:tcW w:w="959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762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67" w:type="dxa"/>
          </w:tcPr>
          <w:p w:rsidR="008F3D9E" w:rsidRPr="0067788A" w:rsidRDefault="008F3D9E" w:rsidP="00B833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8F3D9E" w:rsidRPr="0067788A" w:rsidTr="00B8338E">
        <w:tc>
          <w:tcPr>
            <w:tcW w:w="959" w:type="dxa"/>
          </w:tcPr>
          <w:p w:rsidR="008F3D9E" w:rsidRPr="0067788A" w:rsidRDefault="008F3D9E" w:rsidP="00B8338E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8F3D9E" w:rsidRPr="0067788A" w:rsidRDefault="008F3D9E" w:rsidP="00B8338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Poslovna odjeća kroz povijest</w:t>
            </w:r>
          </w:p>
        </w:tc>
        <w:tc>
          <w:tcPr>
            <w:tcW w:w="3567" w:type="dxa"/>
          </w:tcPr>
          <w:p w:rsidR="008F3D9E" w:rsidRPr="0067788A" w:rsidRDefault="008F3D9E" w:rsidP="00B8338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9E" w:rsidRDefault="008F3D9E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E22035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2291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4F4E3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4F4E3A">
        <w:rPr>
          <w:rFonts w:ascii="Times New Roman" w:hAnsi="Times New Roman" w:cs="Times New Roman"/>
          <w:b/>
          <w:sz w:val="24"/>
          <w:szCs w:val="24"/>
          <w:lang w:val="pl-PL"/>
        </w:rPr>
        <w:t>Poduzetništvo</w:t>
      </w:r>
    </w:p>
    <w:p w:rsidR="00722917" w:rsidRPr="004F4E3A" w:rsidRDefault="00722917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2291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4.E2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E22035" w:rsidRPr="004F4E3A" w:rsidTr="00D27462">
        <w:tc>
          <w:tcPr>
            <w:tcW w:w="6692" w:type="dxa"/>
            <w:gridSpan w:val="2"/>
          </w:tcPr>
          <w:p w:rsidR="00E22035" w:rsidRPr="004F4E3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E3A">
              <w:rPr>
                <w:rFonts w:ascii="Times New Roman" w:hAnsi="Times New Roman" w:cs="Times New Roman"/>
                <w:b/>
                <w:sz w:val="24"/>
                <w:szCs w:val="24"/>
              </w:rPr>
              <w:t>Mentor: Božica Juras, dipl. oec.</w:t>
            </w:r>
          </w:p>
          <w:p w:rsidR="00E22035" w:rsidRPr="004F4E3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E22035" w:rsidRPr="004F4E3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D27462">
        <w:tc>
          <w:tcPr>
            <w:tcW w:w="959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22035" w:rsidRPr="0067788A" w:rsidTr="00D27462">
        <w:tc>
          <w:tcPr>
            <w:tcW w:w="959" w:type="dxa"/>
          </w:tcPr>
          <w:p w:rsidR="00E22035" w:rsidRPr="0067788A" w:rsidRDefault="00E22035" w:rsidP="00D27462">
            <w:pPr>
              <w:pStyle w:val="ListParagraph"/>
              <w:numPr>
                <w:ilvl w:val="0"/>
                <w:numId w:val="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22035" w:rsidRPr="0067788A" w:rsidRDefault="00E22035" w:rsidP="00D27462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Menadžment </w:t>
            </w:r>
          </w:p>
        </w:tc>
        <w:tc>
          <w:tcPr>
            <w:tcW w:w="2596" w:type="dxa"/>
          </w:tcPr>
          <w:p w:rsidR="00E22035" w:rsidRPr="0067788A" w:rsidRDefault="00E22035" w:rsidP="000876AC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F3D9E" w:rsidRDefault="008F3D9E" w:rsidP="00E076F2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F3D9E" w:rsidRDefault="008F3D9E" w:rsidP="00E076F2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076F2" w:rsidRDefault="00E076F2" w:rsidP="00E076F2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74E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Predmet: </w:t>
      </w:r>
      <w:r w:rsidRPr="00DC74EB">
        <w:rPr>
          <w:rFonts w:ascii="Times New Roman" w:hAnsi="Times New Roman" w:cs="Times New Roman"/>
          <w:b/>
          <w:sz w:val="24"/>
          <w:szCs w:val="24"/>
          <w:lang w:val="pl-PL"/>
        </w:rPr>
        <w:t>Osnove ekonomije</w:t>
      </w:r>
    </w:p>
    <w:p w:rsidR="00E076F2" w:rsidRPr="00DC74EB" w:rsidRDefault="00E076F2" w:rsidP="00E076F2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Razred: 4.E2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E076F2" w:rsidRPr="00DC74EB" w:rsidTr="003A2B19">
        <w:tc>
          <w:tcPr>
            <w:tcW w:w="6692" w:type="dxa"/>
            <w:gridSpan w:val="2"/>
          </w:tcPr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Milanović</w:t>
            </w:r>
          </w:p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6F2" w:rsidRPr="00DC74EB" w:rsidTr="003A2B19">
        <w:tc>
          <w:tcPr>
            <w:tcW w:w="959" w:type="dxa"/>
          </w:tcPr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733" w:type="dxa"/>
          </w:tcPr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596" w:type="dxa"/>
          </w:tcPr>
          <w:p w:rsidR="00E076F2" w:rsidRPr="00DC74EB" w:rsidRDefault="00E076F2" w:rsidP="003A2B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E076F2" w:rsidRPr="00DC74EB" w:rsidTr="003A2B19">
        <w:tc>
          <w:tcPr>
            <w:tcW w:w="959" w:type="dxa"/>
          </w:tcPr>
          <w:p w:rsidR="00E076F2" w:rsidRPr="00DC74EB" w:rsidRDefault="00E076F2" w:rsidP="00E076F2">
            <w:pPr>
              <w:pStyle w:val="ListParagraph"/>
              <w:numPr>
                <w:ilvl w:val="0"/>
                <w:numId w:val="21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733" w:type="dxa"/>
          </w:tcPr>
          <w:p w:rsidR="00E076F2" w:rsidRPr="00DC74EB" w:rsidRDefault="00E076F2" w:rsidP="003A2B1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Raspodjela dohodka i nejednakost</w:t>
            </w:r>
          </w:p>
        </w:tc>
        <w:tc>
          <w:tcPr>
            <w:tcW w:w="2596" w:type="dxa"/>
          </w:tcPr>
          <w:p w:rsidR="00E076F2" w:rsidRPr="00DC74EB" w:rsidRDefault="00E076F2" w:rsidP="003A2B19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B53E3" w:rsidRDefault="008B53E3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140EE4" w:rsidRDefault="00140EE4" w:rsidP="00140EE4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40EE4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: Marketing</w:t>
      </w:r>
    </w:p>
    <w:p w:rsidR="00140EE4" w:rsidRPr="0067788A" w:rsidRDefault="00140EE4" w:rsidP="00140EE4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40EE4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4.E2</w:t>
      </w:r>
    </w:p>
    <w:tbl>
      <w:tblPr>
        <w:tblStyle w:val="TableGrid"/>
        <w:tblW w:w="0" w:type="auto"/>
        <w:tblLook w:val="04A0"/>
      </w:tblPr>
      <w:tblGrid>
        <w:gridCol w:w="823"/>
        <w:gridCol w:w="5658"/>
        <w:gridCol w:w="2807"/>
      </w:tblGrid>
      <w:tr w:rsidR="00140EE4" w:rsidRPr="0067788A" w:rsidTr="001D4505">
        <w:tc>
          <w:tcPr>
            <w:tcW w:w="6481" w:type="dxa"/>
            <w:gridSpan w:val="2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Bernardica Šušak, univ.spec.oec.</w:t>
            </w:r>
          </w:p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EE4" w:rsidRPr="0067788A" w:rsidTr="001D4505">
        <w:tc>
          <w:tcPr>
            <w:tcW w:w="823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5658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Naziv teme</w:t>
            </w:r>
          </w:p>
        </w:tc>
        <w:tc>
          <w:tcPr>
            <w:tcW w:w="2807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140EE4" w:rsidRPr="0067788A" w:rsidTr="001D4505">
        <w:tc>
          <w:tcPr>
            <w:tcW w:w="823" w:type="dxa"/>
          </w:tcPr>
          <w:p w:rsidR="00140EE4" w:rsidRPr="0067788A" w:rsidRDefault="00140EE4" w:rsidP="00140EE4">
            <w:pPr>
              <w:pStyle w:val="ListParagraph"/>
              <w:numPr>
                <w:ilvl w:val="0"/>
                <w:numId w:val="2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Ponašanje potrošača</w:t>
            </w:r>
          </w:p>
        </w:tc>
        <w:tc>
          <w:tcPr>
            <w:tcW w:w="2807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E4" w:rsidRPr="0067788A" w:rsidTr="001D4505">
        <w:tc>
          <w:tcPr>
            <w:tcW w:w="823" w:type="dxa"/>
          </w:tcPr>
          <w:p w:rsidR="00140EE4" w:rsidRPr="0067788A" w:rsidRDefault="00140EE4" w:rsidP="00140EE4">
            <w:pPr>
              <w:pStyle w:val="ListParagraph"/>
              <w:numPr>
                <w:ilvl w:val="0"/>
                <w:numId w:val="22"/>
              </w:numPr>
              <w:tabs>
                <w:tab w:val="left" w:pos="298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58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</w:p>
        </w:tc>
        <w:tc>
          <w:tcPr>
            <w:tcW w:w="2807" w:type="dxa"/>
          </w:tcPr>
          <w:p w:rsidR="00140EE4" w:rsidRPr="0067788A" w:rsidRDefault="00140EE4" w:rsidP="001D45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2A99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Upravljanje prodajom</w:t>
      </w:r>
    </w:p>
    <w:p w:rsidR="005F2A99" w:rsidRPr="0067788A" w:rsidRDefault="005F2A99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2A99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 w:rsidR="00E81317">
        <w:rPr>
          <w:rFonts w:ascii="Times New Roman" w:hAnsi="Times New Roman" w:cs="Times New Roman"/>
          <w:b/>
          <w:sz w:val="24"/>
          <w:szCs w:val="24"/>
          <w:lang w:val="pl-PL"/>
        </w:rPr>
        <w:t>: 4.E2</w:t>
      </w:r>
    </w:p>
    <w:tbl>
      <w:tblPr>
        <w:tblStyle w:val="TableGrid"/>
        <w:tblW w:w="0" w:type="auto"/>
        <w:tblLook w:val="04A0"/>
      </w:tblPr>
      <w:tblGrid>
        <w:gridCol w:w="942"/>
        <w:gridCol w:w="4470"/>
        <w:gridCol w:w="3876"/>
      </w:tblGrid>
      <w:tr w:rsidR="00E22035" w:rsidRPr="0067788A" w:rsidTr="00D27462">
        <w:tc>
          <w:tcPr>
            <w:tcW w:w="5412" w:type="dxa"/>
            <w:gridSpan w:val="2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Mentor: Tomislav Jurič</w:t>
            </w:r>
          </w:p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35" w:rsidRPr="0067788A" w:rsidTr="00D27462">
        <w:tc>
          <w:tcPr>
            <w:tcW w:w="942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470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876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Distribucijski kanali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Pristup kupcu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Motivacija u prodaji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Unapređenje prodaje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Telemarketing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8D" w:rsidRPr="0067788A" w:rsidTr="00D27462">
        <w:tc>
          <w:tcPr>
            <w:tcW w:w="942" w:type="dxa"/>
          </w:tcPr>
          <w:p w:rsidR="00AA078D" w:rsidRPr="0067788A" w:rsidRDefault="00AA078D" w:rsidP="00E22035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70" w:type="dxa"/>
          </w:tcPr>
          <w:p w:rsidR="00AA078D" w:rsidRPr="0067788A" w:rsidRDefault="00AA078D" w:rsidP="00D27462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Elektornička prodaja</w:t>
            </w:r>
          </w:p>
        </w:tc>
        <w:tc>
          <w:tcPr>
            <w:tcW w:w="3876" w:type="dxa"/>
          </w:tcPr>
          <w:p w:rsidR="00AA078D" w:rsidRDefault="00AA078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E22035" w:rsidRDefault="00E22035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Bankarstvo i osiguranje</w:t>
      </w:r>
    </w:p>
    <w:p w:rsidR="00FC3B4A" w:rsidRPr="0067788A" w:rsidRDefault="00FC3B4A" w:rsidP="00E2203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C3B4A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4.E2</w:t>
      </w:r>
    </w:p>
    <w:tbl>
      <w:tblPr>
        <w:tblStyle w:val="TableGrid"/>
        <w:tblW w:w="0" w:type="auto"/>
        <w:tblLook w:val="04A0"/>
      </w:tblPr>
      <w:tblGrid>
        <w:gridCol w:w="959"/>
        <w:gridCol w:w="4347"/>
        <w:gridCol w:w="3982"/>
      </w:tblGrid>
      <w:tr w:rsidR="00E22035" w:rsidRPr="0067788A" w:rsidTr="00D27462">
        <w:tc>
          <w:tcPr>
            <w:tcW w:w="5306" w:type="dxa"/>
            <w:gridSpan w:val="2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dipl.oec. Domagoj Lučić</w:t>
            </w:r>
          </w:p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82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E22035" w:rsidRPr="0067788A" w:rsidTr="00D27462">
        <w:tc>
          <w:tcPr>
            <w:tcW w:w="5306" w:type="dxa"/>
            <w:gridSpan w:val="2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982" w:type="dxa"/>
          </w:tcPr>
          <w:p w:rsidR="00E22035" w:rsidRPr="0067788A" w:rsidRDefault="00E22035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Značenje i obilježja novca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Vrste suvremenog novca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Tekući račun građana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Krediti 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Kreditni rizici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Kartično poslovanje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Internetsko i mobilno bankarstvo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Skupine i vrste osiguranja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Osiguranje kućanstva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Stambena štednja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Životno osiguranje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24" w:rsidRPr="0067788A" w:rsidTr="00D27462">
        <w:tc>
          <w:tcPr>
            <w:tcW w:w="959" w:type="dxa"/>
          </w:tcPr>
          <w:p w:rsidR="00B53124" w:rsidRPr="0067788A" w:rsidRDefault="00B53124" w:rsidP="00D27462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47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 xml:space="preserve">Dječja štednja </w:t>
            </w:r>
          </w:p>
        </w:tc>
        <w:tc>
          <w:tcPr>
            <w:tcW w:w="3982" w:type="dxa"/>
          </w:tcPr>
          <w:p w:rsidR="00B53124" w:rsidRPr="0067788A" w:rsidRDefault="00B53124" w:rsidP="00D274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Pr="0067788A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25AC7" w:rsidRDefault="00F25AC7" w:rsidP="00F25AC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Predmet</w:t>
      </w:r>
      <w:r w:rsidRPr="0067788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67788A">
        <w:rPr>
          <w:rFonts w:ascii="Times New Roman" w:hAnsi="Times New Roman" w:cs="Times New Roman"/>
          <w:b/>
          <w:sz w:val="24"/>
          <w:szCs w:val="24"/>
          <w:lang w:val="pl-PL"/>
        </w:rPr>
        <w:t>Komunikacijsko prezentacijeske vještine</w:t>
      </w:r>
    </w:p>
    <w:p w:rsidR="00F25AC7" w:rsidRPr="0067788A" w:rsidRDefault="00F25AC7" w:rsidP="00F25AC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25AC7">
        <w:rPr>
          <w:rFonts w:ascii="Times New Roman" w:hAnsi="Times New Roman" w:cs="Times New Roman"/>
          <w:sz w:val="24"/>
          <w:szCs w:val="24"/>
          <w:u w:val="single"/>
          <w:lang w:val="pl-PL"/>
        </w:rPr>
        <w:t>Razred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: 4.E2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F25AC7" w:rsidRPr="0067788A" w:rsidTr="00D27462">
        <w:tc>
          <w:tcPr>
            <w:tcW w:w="5721" w:type="dxa"/>
            <w:gridSpan w:val="2"/>
          </w:tcPr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Mentor: JelicaParadžik-Lazarević, dipl.oec</w:t>
            </w:r>
          </w:p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567" w:type="dxa"/>
          </w:tcPr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F25AC7" w:rsidRPr="0067788A" w:rsidTr="00D27462">
        <w:tc>
          <w:tcPr>
            <w:tcW w:w="959" w:type="dxa"/>
          </w:tcPr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Red.br</w:t>
            </w:r>
          </w:p>
        </w:tc>
        <w:tc>
          <w:tcPr>
            <w:tcW w:w="4762" w:type="dxa"/>
          </w:tcPr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Naziv teme</w:t>
            </w:r>
          </w:p>
        </w:tc>
        <w:tc>
          <w:tcPr>
            <w:tcW w:w="3567" w:type="dxa"/>
          </w:tcPr>
          <w:p w:rsidR="00F25AC7" w:rsidRPr="0067788A" w:rsidRDefault="00F25AC7" w:rsidP="00D274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7788A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</w:tr>
      <w:tr w:rsidR="00F25AC7" w:rsidRPr="00D6747E" w:rsidTr="00D27462">
        <w:tc>
          <w:tcPr>
            <w:tcW w:w="959" w:type="dxa"/>
          </w:tcPr>
          <w:p w:rsidR="00F25AC7" w:rsidRPr="0067788A" w:rsidRDefault="00F25AC7" w:rsidP="00F25AC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62" w:type="dxa"/>
          </w:tcPr>
          <w:p w:rsidR="00F25AC7" w:rsidRPr="0067788A" w:rsidRDefault="00F25AC7" w:rsidP="00D2746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8A">
              <w:rPr>
                <w:rFonts w:ascii="Times New Roman" w:hAnsi="Times New Roman" w:cs="Times New Roman"/>
                <w:sz w:val="24"/>
                <w:szCs w:val="24"/>
              </w:rPr>
              <w:t>Upoznavanje i poštivanje kulturoloških razlika</w:t>
            </w:r>
          </w:p>
        </w:tc>
        <w:tc>
          <w:tcPr>
            <w:tcW w:w="3567" w:type="dxa"/>
          </w:tcPr>
          <w:p w:rsidR="00F25AC7" w:rsidRPr="0067788A" w:rsidRDefault="00F25AC7" w:rsidP="00D2746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035" w:rsidRDefault="00E22035" w:rsidP="00E2203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E22035" w:rsidSect="00EB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75D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7EA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6C20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B00"/>
    <w:multiLevelType w:val="hybridMultilevel"/>
    <w:tmpl w:val="BD48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23E"/>
    <w:multiLevelType w:val="hybridMultilevel"/>
    <w:tmpl w:val="132CD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26ED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F41D3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6468E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E4EEB"/>
    <w:multiLevelType w:val="hybridMultilevel"/>
    <w:tmpl w:val="BD48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43FE"/>
    <w:multiLevelType w:val="hybridMultilevel"/>
    <w:tmpl w:val="23781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6A29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A2E77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05B12"/>
    <w:multiLevelType w:val="hybridMultilevel"/>
    <w:tmpl w:val="D562C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A3EF3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35F94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33FE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B4D01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7C8D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33C1"/>
    <w:multiLevelType w:val="hybridMultilevel"/>
    <w:tmpl w:val="D5A0E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4161"/>
    <w:multiLevelType w:val="hybridMultilevel"/>
    <w:tmpl w:val="D5A0E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53A81"/>
    <w:multiLevelType w:val="hybridMultilevel"/>
    <w:tmpl w:val="132CD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1C1B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4"/>
  </w:num>
  <w:num w:numId="5">
    <w:abstractNumId w:val="19"/>
  </w:num>
  <w:num w:numId="6">
    <w:abstractNumId w:val="18"/>
  </w:num>
  <w:num w:numId="7">
    <w:abstractNumId w:val="16"/>
  </w:num>
  <w:num w:numId="8">
    <w:abstractNumId w:val="5"/>
  </w:num>
  <w:num w:numId="9">
    <w:abstractNumId w:val="20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3"/>
  </w:num>
  <w:num w:numId="20">
    <w:abstractNumId w:val="11"/>
  </w:num>
  <w:num w:numId="21">
    <w:abstractNumId w:val="2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2035"/>
    <w:rsid w:val="000876AC"/>
    <w:rsid w:val="00140EE4"/>
    <w:rsid w:val="00192D6B"/>
    <w:rsid w:val="001A3CFC"/>
    <w:rsid w:val="001A4A34"/>
    <w:rsid w:val="0028698E"/>
    <w:rsid w:val="002B1E61"/>
    <w:rsid w:val="002E02F9"/>
    <w:rsid w:val="002E1D3D"/>
    <w:rsid w:val="002F7D32"/>
    <w:rsid w:val="0030335E"/>
    <w:rsid w:val="00392029"/>
    <w:rsid w:val="003A5787"/>
    <w:rsid w:val="003B5E4A"/>
    <w:rsid w:val="003C334F"/>
    <w:rsid w:val="00406607"/>
    <w:rsid w:val="00527E1C"/>
    <w:rsid w:val="00531A28"/>
    <w:rsid w:val="0056125D"/>
    <w:rsid w:val="005B00A3"/>
    <w:rsid w:val="005C1AE9"/>
    <w:rsid w:val="005D5183"/>
    <w:rsid w:val="005E096B"/>
    <w:rsid w:val="005E4539"/>
    <w:rsid w:val="005F2A99"/>
    <w:rsid w:val="00654AE2"/>
    <w:rsid w:val="00722917"/>
    <w:rsid w:val="007448CB"/>
    <w:rsid w:val="0079747A"/>
    <w:rsid w:val="007D325F"/>
    <w:rsid w:val="007E78DE"/>
    <w:rsid w:val="00884C3F"/>
    <w:rsid w:val="008B53E3"/>
    <w:rsid w:val="008F3D9E"/>
    <w:rsid w:val="00930BE9"/>
    <w:rsid w:val="009D677E"/>
    <w:rsid w:val="00A245DD"/>
    <w:rsid w:val="00A40252"/>
    <w:rsid w:val="00A75DDF"/>
    <w:rsid w:val="00AA078D"/>
    <w:rsid w:val="00AD54B8"/>
    <w:rsid w:val="00B53124"/>
    <w:rsid w:val="00C316D1"/>
    <w:rsid w:val="00C63EE6"/>
    <w:rsid w:val="00C85D22"/>
    <w:rsid w:val="00CE5727"/>
    <w:rsid w:val="00D27462"/>
    <w:rsid w:val="00D4158C"/>
    <w:rsid w:val="00D50C6F"/>
    <w:rsid w:val="00D6747E"/>
    <w:rsid w:val="00E076F2"/>
    <w:rsid w:val="00E22035"/>
    <w:rsid w:val="00E260E2"/>
    <w:rsid w:val="00E64BE4"/>
    <w:rsid w:val="00E81317"/>
    <w:rsid w:val="00E83026"/>
    <w:rsid w:val="00EB2DD1"/>
    <w:rsid w:val="00EB6A69"/>
    <w:rsid w:val="00F07C36"/>
    <w:rsid w:val="00F25AC7"/>
    <w:rsid w:val="00F643B8"/>
    <w:rsid w:val="00F73AD8"/>
    <w:rsid w:val="00F755F1"/>
    <w:rsid w:val="00FC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035"/>
    <w:pPr>
      <w:spacing w:after="160" w:line="259" w:lineRule="auto"/>
      <w:ind w:left="720"/>
      <w:contextualSpacing/>
    </w:pPr>
    <w:rPr>
      <w:lang w:val="hr-HR"/>
    </w:rPr>
  </w:style>
  <w:style w:type="paragraph" w:customStyle="1" w:styleId="nospacing">
    <w:name w:val="nospacing"/>
    <w:basedOn w:val="Normal"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style-span">
    <w:name w:val="apple-style-span"/>
    <w:basedOn w:val="DefaultParagraphFont"/>
    <w:rsid w:val="00E22035"/>
  </w:style>
  <w:style w:type="paragraph" w:styleId="NoSpacing0">
    <w:name w:val="No Spacing"/>
    <w:uiPriority w:val="1"/>
    <w:qFormat/>
    <w:rsid w:val="00E22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3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2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35"/>
    <w:rPr>
      <w:lang w:val="en-US"/>
    </w:rPr>
  </w:style>
  <w:style w:type="paragraph" w:styleId="NormalWeb">
    <w:name w:val="Normal (Web)"/>
    <w:basedOn w:val="Normal"/>
    <w:uiPriority w:val="99"/>
    <w:unhideWhenUsed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E2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2017-10-16T20:29:00Z</dcterms:created>
  <dcterms:modified xsi:type="dcterms:W3CDTF">2017-11-05T10:07:00Z</dcterms:modified>
</cp:coreProperties>
</file>