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D2" w:rsidRPr="00856FD6" w:rsidRDefault="00B379D2" w:rsidP="00B3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EKONOMSKA ŠKOLA BRAĆA RADIĆ </w:t>
      </w:r>
    </w:p>
    <w:p w:rsidR="00B379D2" w:rsidRPr="00856FD6" w:rsidRDefault="00B379D2" w:rsidP="00B3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Đakovo, Vij. k. A. Stepinca 11.</w:t>
      </w:r>
    </w:p>
    <w:p w:rsidR="00B379D2" w:rsidRPr="00856FD6" w:rsidRDefault="00B379D2" w:rsidP="00B379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p.p. 22 , 31400 Đakovo  Tel./fax.031/811-345,Tel.822-292</w:t>
      </w:r>
    </w:p>
    <w:p w:rsidR="00B379D2" w:rsidRPr="00856FD6" w:rsidRDefault="00B379D2" w:rsidP="00B3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E-mail:ured@ss-ekonomska-</w:t>
      </w: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bracaradic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-dj.skole.hr</w:t>
      </w:r>
    </w:p>
    <w:p w:rsidR="00B379D2" w:rsidRPr="00856FD6" w:rsidRDefault="00B379D2" w:rsidP="00B3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Klasa:112-01/19-01/</w:t>
      </w:r>
      <w:r w:rsidRPr="00856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590.</w:t>
      </w:r>
    </w:p>
    <w:p w:rsidR="00B379D2" w:rsidRPr="00856FD6" w:rsidRDefault="00B379D2" w:rsidP="00B3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:2121/27-19-01-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</w:p>
    <w:p w:rsidR="00B379D2" w:rsidRPr="00856FD6" w:rsidRDefault="00B379D2" w:rsidP="00B3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Đakovo,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56FD6">
        <w:rPr>
          <w:rFonts w:ascii="Times New Roman" w:eastAsia="Times New Roman" w:hAnsi="Times New Roman" w:cs="Times New Roman"/>
          <w:sz w:val="24"/>
          <w:szCs w:val="24"/>
          <w:lang w:eastAsia="hr-HR"/>
        </w:rPr>
        <w:t>. 2019.</w:t>
      </w:r>
    </w:p>
    <w:p w:rsidR="00B379D2" w:rsidRDefault="00B379D2" w:rsidP="00B379D2"/>
    <w:p w:rsidR="00B379D2" w:rsidRDefault="00B379D2" w:rsidP="00B379D2"/>
    <w:p w:rsidR="00B379D2" w:rsidRPr="00EF1728" w:rsidRDefault="00B379D2" w:rsidP="00B379D2">
      <w:pPr>
        <w:rPr>
          <w:b/>
          <w:sz w:val="24"/>
          <w:szCs w:val="24"/>
        </w:rPr>
      </w:pPr>
    </w:p>
    <w:p w:rsidR="00B379D2" w:rsidRPr="00EF1728" w:rsidRDefault="00B379D2" w:rsidP="00B379D2">
      <w:pPr>
        <w:ind w:left="1134" w:hanging="1134"/>
        <w:rPr>
          <w:sz w:val="24"/>
          <w:szCs w:val="24"/>
        </w:rPr>
      </w:pPr>
      <w:r w:rsidRPr="00EF1728">
        <w:rPr>
          <w:b/>
          <w:sz w:val="24"/>
          <w:szCs w:val="24"/>
        </w:rPr>
        <w:t>PREDMET</w:t>
      </w:r>
      <w:r w:rsidRPr="00EF1728">
        <w:rPr>
          <w:sz w:val="24"/>
          <w:szCs w:val="24"/>
        </w:rPr>
        <w:t xml:space="preserve">: Obavijest kandidatima o rezultatu natječaja za radno mjesto </w:t>
      </w:r>
      <w:r>
        <w:rPr>
          <w:sz w:val="24"/>
          <w:szCs w:val="24"/>
        </w:rPr>
        <w:t>domara-rukovatelja centralnog grijanja</w:t>
      </w:r>
    </w:p>
    <w:p w:rsidR="00B379D2" w:rsidRPr="00EF1728" w:rsidRDefault="00B379D2" w:rsidP="00B379D2">
      <w:pPr>
        <w:rPr>
          <w:sz w:val="24"/>
          <w:szCs w:val="24"/>
        </w:rPr>
      </w:pPr>
    </w:p>
    <w:p w:rsidR="00B379D2" w:rsidRPr="00EF1728" w:rsidRDefault="00B379D2" w:rsidP="00B379D2">
      <w:pPr>
        <w:rPr>
          <w:sz w:val="24"/>
          <w:szCs w:val="24"/>
        </w:rPr>
      </w:pPr>
    </w:p>
    <w:p w:rsidR="00B379D2" w:rsidRPr="00EF1728" w:rsidRDefault="00B379D2" w:rsidP="00B379D2">
      <w:pPr>
        <w:rPr>
          <w:sz w:val="24"/>
          <w:szCs w:val="24"/>
        </w:rPr>
      </w:pPr>
    </w:p>
    <w:p w:rsidR="00B379D2" w:rsidRPr="00EF1728" w:rsidRDefault="00B379D2" w:rsidP="00B379D2">
      <w:pPr>
        <w:rPr>
          <w:sz w:val="24"/>
          <w:szCs w:val="24"/>
        </w:rPr>
      </w:pPr>
      <w:r w:rsidRPr="00EF1728">
        <w:rPr>
          <w:sz w:val="24"/>
          <w:szCs w:val="24"/>
        </w:rPr>
        <w:t xml:space="preserve">Poštovani, </w:t>
      </w:r>
      <w:r>
        <w:rPr>
          <w:sz w:val="24"/>
          <w:szCs w:val="24"/>
        </w:rPr>
        <w:t>19</w:t>
      </w:r>
      <w:r w:rsidRPr="00EF172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F1728">
        <w:rPr>
          <w:sz w:val="24"/>
          <w:szCs w:val="24"/>
        </w:rPr>
        <w:t>.2019. godine na internetskim stranicama i oglasnoj ploč</w:t>
      </w:r>
      <w:r>
        <w:rPr>
          <w:sz w:val="24"/>
          <w:szCs w:val="24"/>
        </w:rPr>
        <w:t>i Škole, te na internetskim str</w:t>
      </w:r>
      <w:bookmarkStart w:id="0" w:name="_GoBack"/>
      <w:bookmarkEnd w:id="0"/>
      <w:r w:rsidRPr="00EF1728">
        <w:rPr>
          <w:sz w:val="24"/>
          <w:szCs w:val="24"/>
        </w:rPr>
        <w:t>anicama i na oglasnoj ploči Zavoda za zapošljavanje, a uz prethodnu suglasnost Školskog odbora  Ekonomske škole „Braća Radić“, Đakovo, primljen je slijedeći kandidat;</w:t>
      </w:r>
    </w:p>
    <w:p w:rsidR="00B379D2" w:rsidRPr="00EF1728" w:rsidRDefault="00B379D2" w:rsidP="00B379D2">
      <w:pPr>
        <w:rPr>
          <w:sz w:val="24"/>
          <w:szCs w:val="24"/>
        </w:rPr>
      </w:pPr>
      <w:r w:rsidRPr="00EF1728">
        <w:rPr>
          <w:sz w:val="24"/>
          <w:szCs w:val="24"/>
        </w:rPr>
        <w:t xml:space="preserve"> </w:t>
      </w:r>
    </w:p>
    <w:p w:rsidR="00B379D2" w:rsidRPr="00B379D2" w:rsidRDefault="00B379D2" w:rsidP="00B379D2">
      <w:pPr>
        <w:jc w:val="center"/>
        <w:rPr>
          <w:b/>
          <w:sz w:val="24"/>
          <w:szCs w:val="24"/>
        </w:rPr>
      </w:pPr>
      <w:r w:rsidRPr="00B379D2">
        <w:rPr>
          <w:b/>
          <w:sz w:val="24"/>
          <w:szCs w:val="24"/>
        </w:rPr>
        <w:t>MIHAEL KEDAČIĆ</w:t>
      </w:r>
    </w:p>
    <w:p w:rsidR="00B379D2" w:rsidRPr="00EF1728" w:rsidRDefault="00B379D2" w:rsidP="00B379D2">
      <w:pPr>
        <w:rPr>
          <w:sz w:val="24"/>
          <w:szCs w:val="24"/>
        </w:rPr>
      </w:pPr>
    </w:p>
    <w:p w:rsidR="00B379D2" w:rsidRPr="00EF1728" w:rsidRDefault="00B379D2" w:rsidP="00B379D2">
      <w:pPr>
        <w:rPr>
          <w:sz w:val="24"/>
          <w:szCs w:val="24"/>
        </w:rPr>
      </w:pPr>
    </w:p>
    <w:p w:rsidR="00B379D2" w:rsidRPr="00EF1728" w:rsidRDefault="00B379D2" w:rsidP="00B379D2">
      <w:pPr>
        <w:rPr>
          <w:sz w:val="24"/>
          <w:szCs w:val="24"/>
        </w:rPr>
      </w:pPr>
    </w:p>
    <w:p w:rsidR="00B379D2" w:rsidRPr="00EF1728" w:rsidRDefault="00B379D2" w:rsidP="00B379D2">
      <w:pPr>
        <w:rPr>
          <w:sz w:val="24"/>
          <w:szCs w:val="24"/>
        </w:rPr>
      </w:pPr>
    </w:p>
    <w:p w:rsidR="00B379D2" w:rsidRPr="00EF1728" w:rsidRDefault="00B379D2" w:rsidP="00B379D2">
      <w:pPr>
        <w:jc w:val="right"/>
        <w:rPr>
          <w:sz w:val="24"/>
          <w:szCs w:val="24"/>
        </w:rPr>
      </w:pPr>
      <w:r w:rsidRPr="00EF1728">
        <w:rPr>
          <w:sz w:val="24"/>
          <w:szCs w:val="24"/>
        </w:rPr>
        <w:t>RAVNATELJ: Željko Bionda, dipl. ing.</w:t>
      </w:r>
    </w:p>
    <w:p w:rsidR="00BC4C5A" w:rsidRDefault="00BC4C5A"/>
    <w:sectPr w:rsidR="00BC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D2"/>
    <w:rsid w:val="00B379D2"/>
    <w:rsid w:val="00B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2019-11-05T11:13:00Z</dcterms:created>
  <dcterms:modified xsi:type="dcterms:W3CDTF">2019-11-05T11:16:00Z</dcterms:modified>
</cp:coreProperties>
</file>