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7D" w:rsidRPr="00A259B5" w:rsidRDefault="00B01C7D" w:rsidP="00B01C7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>EKONOMSKA ŠKOLA</w:t>
      </w:r>
    </w:p>
    <w:p w:rsidR="00B01C7D" w:rsidRPr="00A259B5" w:rsidRDefault="00B01C7D" w:rsidP="00B01C7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>BRAĆA  RADIĆ, Đ A K O V O</w:t>
      </w:r>
    </w:p>
    <w:p w:rsidR="00B01C7D" w:rsidRPr="00A259B5" w:rsidRDefault="00B01C7D" w:rsidP="00B01C7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>Đakovo, 16. 03.  2018.</w:t>
      </w:r>
    </w:p>
    <w:p w:rsidR="00B01C7D" w:rsidRPr="00A259B5" w:rsidRDefault="00B01C7D" w:rsidP="00B01C7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 Zapisnik</w:t>
      </w:r>
    </w:p>
    <w:p w:rsidR="00B01C7D" w:rsidRPr="00A259B5" w:rsidRDefault="00B01C7D" w:rsidP="00B01C7D">
      <w:pPr>
        <w:spacing w:after="0" w:line="240" w:lineRule="auto"/>
        <w:jc w:val="center"/>
        <w:rPr>
          <w:rFonts w:eastAsia="Times New Roman" w:cstheme="minorHAnsi"/>
          <w:b/>
          <w:iCs/>
          <w:kern w:val="28"/>
          <w:sz w:val="24"/>
          <w:szCs w:val="24"/>
          <w:lang w:eastAsia="hr-HR"/>
        </w:rPr>
      </w:pPr>
      <w:proofErr w:type="spellStart"/>
      <w:proofErr w:type="gramStart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>sa</w:t>
      </w:r>
      <w:proofErr w:type="spellEnd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 xml:space="preserve"> </w:t>
      </w:r>
      <w:r w:rsidRPr="00A259B5">
        <w:rPr>
          <w:rFonts w:eastAsia="Times New Roman" w:cstheme="minorHAnsi"/>
          <w:b/>
          <w:iCs/>
          <w:kern w:val="28"/>
          <w:sz w:val="24"/>
          <w:szCs w:val="24"/>
          <w:lang w:eastAsia="hr-HR"/>
        </w:rPr>
        <w:t xml:space="preserve"> 9</w:t>
      </w:r>
      <w:proofErr w:type="gramEnd"/>
      <w:r w:rsidRPr="00A259B5">
        <w:rPr>
          <w:rFonts w:eastAsia="Times New Roman" w:cstheme="minorHAnsi"/>
          <w:b/>
          <w:iCs/>
          <w:kern w:val="28"/>
          <w:sz w:val="24"/>
          <w:szCs w:val="24"/>
          <w:lang w:eastAsia="hr-HR"/>
        </w:rPr>
        <w:t xml:space="preserve">. </w:t>
      </w:r>
      <w:proofErr w:type="spellStart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>Sjednice</w:t>
      </w:r>
      <w:proofErr w:type="spellEnd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 xml:space="preserve"> </w:t>
      </w:r>
      <w:proofErr w:type="spellStart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>Školskog</w:t>
      </w:r>
      <w:proofErr w:type="spellEnd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 xml:space="preserve"> </w:t>
      </w:r>
      <w:proofErr w:type="spellStart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>odbora</w:t>
      </w:r>
      <w:proofErr w:type="spellEnd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 xml:space="preserve"> </w:t>
      </w:r>
      <w:proofErr w:type="spellStart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>Ekonomske</w:t>
      </w:r>
      <w:proofErr w:type="spellEnd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 xml:space="preserve"> </w:t>
      </w:r>
      <w:proofErr w:type="spellStart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>škole</w:t>
      </w:r>
      <w:proofErr w:type="spellEnd"/>
      <w:r w:rsidRPr="00A259B5">
        <w:rPr>
          <w:rFonts w:eastAsia="Times New Roman" w:cstheme="minorHAnsi"/>
          <w:b/>
          <w:iCs/>
          <w:kern w:val="28"/>
          <w:sz w:val="24"/>
          <w:szCs w:val="24"/>
          <w:lang w:val="en-US" w:eastAsia="hr-HR"/>
        </w:rPr>
        <w:t xml:space="preserve"> Braća Radić, Đakovo</w:t>
      </w:r>
    </w:p>
    <w:p w:rsidR="00B01C7D" w:rsidRPr="00A259B5" w:rsidRDefault="00B01C7D" w:rsidP="00B01C7D">
      <w:pPr>
        <w:spacing w:after="0" w:line="240" w:lineRule="auto"/>
        <w:ind w:right="84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održane dana  </w:t>
      </w:r>
      <w:r w:rsidR="00887CBC" w:rsidRPr="00A259B5">
        <w:rPr>
          <w:rFonts w:eastAsia="Times New Roman" w:cstheme="minorHAnsi"/>
          <w:iCs/>
          <w:sz w:val="24"/>
          <w:szCs w:val="24"/>
          <w:lang w:eastAsia="hr-HR"/>
        </w:rPr>
        <w:t>6. ožujka</w:t>
      </w:r>
      <w:r w:rsidRPr="00A259B5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 xml:space="preserve"> 2018. god. u 17,30 sati</w:t>
      </w:r>
    </w:p>
    <w:p w:rsidR="00B01C7D" w:rsidRPr="00A259B5" w:rsidRDefault="00B01C7D" w:rsidP="00B01C7D">
      <w:pPr>
        <w:spacing w:after="0" w:line="240" w:lineRule="auto"/>
        <w:jc w:val="center"/>
        <w:rPr>
          <w:rFonts w:eastAsia="Times New Roman" w:cstheme="minorHAnsi"/>
          <w:b/>
          <w:iCs/>
          <w:kern w:val="28"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jc w:val="center"/>
        <w:rPr>
          <w:rFonts w:eastAsia="Times New Roman" w:cstheme="minorHAnsi"/>
          <w:b/>
          <w:iCs/>
          <w:kern w:val="28"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ind w:right="-648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   Članovi Školskog odbora  iz reda nastavnika i stručnih suradnika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>:</w:t>
      </w:r>
    </w:p>
    <w:p w:rsidR="00B01C7D" w:rsidRPr="00A259B5" w:rsidRDefault="00B01C7D" w:rsidP="00B01C7D">
      <w:pPr>
        <w:spacing w:after="0" w:line="240" w:lineRule="auto"/>
        <w:ind w:right="-648"/>
        <w:jc w:val="both"/>
        <w:rPr>
          <w:rFonts w:eastAsia="Times New Roman" w:cstheme="minorHAnsi"/>
          <w:iCs/>
          <w:sz w:val="24"/>
          <w:szCs w:val="24"/>
          <w:u w:val="single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                  </w:t>
      </w:r>
      <w:r w:rsidRPr="00A259B5">
        <w:rPr>
          <w:rFonts w:eastAsia="Times New Roman" w:cstheme="minorHAnsi"/>
          <w:iCs/>
          <w:sz w:val="24"/>
          <w:szCs w:val="24"/>
          <w:u w:val="single"/>
          <w:lang w:eastAsia="hr-HR"/>
        </w:rPr>
        <w:t xml:space="preserve">Ljubica </w:t>
      </w:r>
      <w:proofErr w:type="spellStart"/>
      <w:r w:rsidRPr="00A259B5">
        <w:rPr>
          <w:rFonts w:eastAsia="Times New Roman" w:cstheme="minorHAnsi"/>
          <w:iCs/>
          <w:sz w:val="24"/>
          <w:szCs w:val="24"/>
          <w:u w:val="single"/>
          <w:lang w:eastAsia="hr-HR"/>
        </w:rPr>
        <w:t>Lukac</w:t>
      </w:r>
      <w:proofErr w:type="spellEnd"/>
      <w:r w:rsidRPr="00A259B5">
        <w:rPr>
          <w:rFonts w:eastAsia="Times New Roman" w:cstheme="minorHAnsi"/>
          <w:iCs/>
          <w:sz w:val="24"/>
          <w:szCs w:val="24"/>
          <w:u w:val="single"/>
          <w:lang w:eastAsia="hr-HR"/>
        </w:rPr>
        <w:t xml:space="preserve"> i Željka Gal</w:t>
      </w:r>
    </w:p>
    <w:p w:rsidR="00B01C7D" w:rsidRPr="00A259B5" w:rsidRDefault="00B01C7D" w:rsidP="00B01C7D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sz w:val="24"/>
          <w:szCs w:val="24"/>
          <w:lang w:val="de-DE"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   </w:t>
      </w: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>reda</w:t>
      </w:r>
      <w:proofErr w:type="spellEnd"/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</w:t>
      </w:r>
      <w:proofErr w:type="spellStart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>osnivača</w:t>
      </w:r>
      <w:proofErr w:type="spellEnd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: </w:t>
      </w:r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 xml:space="preserve">Pavo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>Cindrić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 xml:space="preserve">, Josip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>Tomičić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 xml:space="preserve"> i Ivana Ćurić </w:t>
      </w:r>
    </w:p>
    <w:p w:rsidR="00B01C7D" w:rsidRPr="00A259B5" w:rsidRDefault="00B01C7D" w:rsidP="00B01C7D">
      <w:pPr>
        <w:spacing w:after="0" w:line="240" w:lineRule="auto"/>
        <w:ind w:left="1134" w:hanging="1134"/>
        <w:jc w:val="both"/>
        <w:rPr>
          <w:rFonts w:eastAsia="Times New Roman" w:cstheme="minorHAnsi"/>
          <w:iCs/>
          <w:sz w:val="24"/>
          <w:szCs w:val="24"/>
          <w:u w:val="single"/>
          <w:lang w:eastAsia="hr-HR"/>
        </w:rPr>
      </w:pP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   Članovi Školskog odbora  iz </w:t>
      </w:r>
      <w:proofErr w:type="spellStart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>reda</w:t>
      </w:r>
      <w:proofErr w:type="spellEnd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>Skupa</w:t>
      </w:r>
      <w:proofErr w:type="spellEnd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>radnika</w:t>
      </w:r>
      <w:proofErr w:type="spellEnd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 xml:space="preserve">: </w:t>
      </w:r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 xml:space="preserve">Tomislav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>Vinković</w:t>
      </w:r>
      <w:proofErr w:type="spellEnd"/>
    </w:p>
    <w:p w:rsidR="00B01C7D" w:rsidRPr="00A259B5" w:rsidRDefault="00B01C7D" w:rsidP="00B01C7D">
      <w:pPr>
        <w:spacing w:after="0" w:line="240" w:lineRule="auto"/>
        <w:ind w:right="-648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               Uz članove ŠO-a sjednici su nazočni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: </w:t>
      </w:r>
    </w:p>
    <w:p w:rsidR="00B01C7D" w:rsidRPr="00A259B5" w:rsidRDefault="00B01C7D" w:rsidP="00B01C7D">
      <w:pPr>
        <w:spacing w:after="0" w:line="240" w:lineRule="auto"/>
        <w:ind w:right="-648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                     </w:t>
      </w:r>
    </w:p>
    <w:p w:rsidR="00B01C7D" w:rsidRPr="00A259B5" w:rsidRDefault="00B01C7D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       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Snježana Marić,prof. - ravnateljica </w:t>
      </w:r>
    </w:p>
    <w:p w:rsidR="00B01C7D" w:rsidRPr="00A259B5" w:rsidRDefault="00B01C7D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       Marija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Pažin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,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dipl.iur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>. - tajnica  Škole</w:t>
      </w:r>
    </w:p>
    <w:p w:rsidR="00887CBC" w:rsidRPr="00A259B5" w:rsidRDefault="00887CBC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       Dubravka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Ušković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, dipl. oec. – voditelj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rqačunovodstva</w:t>
      </w:r>
      <w:proofErr w:type="spellEnd"/>
    </w:p>
    <w:p w:rsidR="00B01C7D" w:rsidRPr="00A259B5" w:rsidRDefault="00B01C7D" w:rsidP="00B01C7D">
      <w:pPr>
        <w:spacing w:after="0" w:line="240" w:lineRule="auto"/>
        <w:ind w:right="-648"/>
        <w:rPr>
          <w:rFonts w:eastAsia="Times New Roman" w:cstheme="minorHAnsi"/>
          <w:iCs/>
          <w:sz w:val="24"/>
          <w:szCs w:val="24"/>
          <w:u w:val="single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Odsutni:    </w:t>
      </w: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>reda</w:t>
      </w:r>
      <w:proofErr w:type="spellEnd"/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 Vijeća </w:t>
      </w:r>
      <w:proofErr w:type="spellStart"/>
      <w:r w:rsidRPr="00A259B5">
        <w:rPr>
          <w:rFonts w:eastAsia="Times New Roman" w:cstheme="minorHAnsi"/>
          <w:b/>
          <w:iCs/>
          <w:sz w:val="24"/>
          <w:szCs w:val="24"/>
          <w:lang w:val="de-DE" w:eastAsia="hr-HR"/>
        </w:rPr>
        <w:t>roditelja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 xml:space="preserve">: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>Blaženka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 xml:space="preserve">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>Štangl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 xml:space="preserve"> (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>neopravdano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val="de-DE" w:eastAsia="hr-HR"/>
        </w:rPr>
        <w:t>)</w:t>
      </w:r>
    </w:p>
    <w:p w:rsidR="00B01C7D" w:rsidRPr="00A259B5" w:rsidRDefault="00B01C7D" w:rsidP="00B01C7D">
      <w:pPr>
        <w:spacing w:after="0" w:line="240" w:lineRule="auto"/>
        <w:ind w:left="720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ind w:left="720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        </w:t>
      </w: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ZAPISNIČAR: Marija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Pažin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>, dipl. iur.</w:t>
      </w: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u w:val="single"/>
          <w:lang w:eastAsia="hr-HR"/>
        </w:rPr>
        <w:t xml:space="preserve">Ljubica </w:t>
      </w:r>
      <w:proofErr w:type="spellStart"/>
      <w:r w:rsidRPr="00A259B5">
        <w:rPr>
          <w:rFonts w:eastAsia="Times New Roman" w:cstheme="minorHAnsi"/>
          <w:iCs/>
          <w:sz w:val="24"/>
          <w:szCs w:val="24"/>
          <w:u w:val="single"/>
          <w:lang w:eastAsia="hr-HR"/>
        </w:rPr>
        <w:t>Lukac</w:t>
      </w:r>
      <w:proofErr w:type="spellEnd"/>
      <w:r w:rsidRPr="00A259B5">
        <w:rPr>
          <w:rFonts w:eastAsia="Times New Roman" w:cstheme="minorHAnsi"/>
          <w:iCs/>
          <w:sz w:val="24"/>
          <w:szCs w:val="24"/>
          <w:u w:val="single"/>
          <w:lang w:eastAsia="hr-HR"/>
        </w:rPr>
        <w:t>, prof.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predsjednik Školskog odbora  otvara sjednicu, pozdravlja prisutne članove i predlaže  sljedeći </w:t>
      </w: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ind w:right="84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sz w:val="24"/>
          <w:szCs w:val="24"/>
          <w:lang w:eastAsia="hr-HR"/>
        </w:rPr>
        <w:t>Dnevni red:</w:t>
      </w:r>
    </w:p>
    <w:p w:rsidR="00B01C7D" w:rsidRPr="00A259B5" w:rsidRDefault="00B01C7D" w:rsidP="00B01C7D">
      <w:pPr>
        <w:spacing w:after="0" w:line="240" w:lineRule="auto"/>
        <w:ind w:right="84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887CBC" w:rsidRPr="00A259B5" w:rsidRDefault="00887CBC" w:rsidP="00887CBC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A259B5">
        <w:rPr>
          <w:rFonts w:eastAsia="Times New Roman" w:cstheme="minorHAnsi"/>
          <w:sz w:val="24"/>
          <w:szCs w:val="24"/>
          <w:lang w:eastAsia="hr-HR"/>
        </w:rPr>
        <w:t>Realizacija zaključaka s prošle sjednice Školskog odbora</w:t>
      </w:r>
    </w:p>
    <w:p w:rsidR="00887CBC" w:rsidRPr="00A259B5" w:rsidRDefault="00887CBC" w:rsidP="00887CBC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259B5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Usvajanje financijskog izvješća za razdoblje 01.01.-31.12.2017. </w:t>
      </w:r>
    </w:p>
    <w:p w:rsidR="00887CBC" w:rsidRPr="00A259B5" w:rsidRDefault="00887CBC" w:rsidP="00887CBC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259B5">
        <w:rPr>
          <w:rFonts w:eastAsia="Times New Roman" w:cstheme="minorHAnsi"/>
          <w:sz w:val="24"/>
          <w:szCs w:val="24"/>
          <w:lang w:eastAsia="hr-HR"/>
        </w:rPr>
        <w:t>Zahtjev za suglasnost Školskog odbora za uvođenje eksperimentalnog programa "Škola za život"</w:t>
      </w:r>
    </w:p>
    <w:p w:rsidR="00887CBC" w:rsidRPr="00A259B5" w:rsidRDefault="00887CBC" w:rsidP="00887CBC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proofErr w:type="spellStart"/>
      <w:r w:rsidRPr="00A259B5">
        <w:rPr>
          <w:rFonts w:eastAsia="Times New Roman" w:cstheme="minorHAnsi"/>
          <w:sz w:val="24"/>
          <w:szCs w:val="24"/>
          <w:lang w:val="en-AU" w:eastAsia="hr-HR"/>
        </w:rPr>
        <w:t>Razno</w:t>
      </w:r>
      <w:proofErr w:type="spellEnd"/>
    </w:p>
    <w:p w:rsidR="00887CBC" w:rsidRPr="00A259B5" w:rsidRDefault="00887CBC" w:rsidP="00887CBC">
      <w:pPr>
        <w:spacing w:after="0" w:line="240" w:lineRule="auto"/>
        <w:ind w:right="84"/>
        <w:rPr>
          <w:rFonts w:eastAsia="Times New Roman" w:cstheme="minorHAnsi"/>
          <w:sz w:val="24"/>
          <w:szCs w:val="24"/>
          <w:lang w:eastAsia="hr-HR"/>
        </w:rPr>
      </w:pPr>
    </w:p>
    <w:p w:rsidR="00B01C7D" w:rsidRPr="00A259B5" w:rsidRDefault="00B01C7D" w:rsidP="00B01C7D">
      <w:pPr>
        <w:ind w:left="720"/>
        <w:contextualSpacing/>
        <w:rPr>
          <w:rFonts w:cstheme="minorHAnsi"/>
          <w:sz w:val="24"/>
          <w:szCs w:val="24"/>
        </w:rPr>
      </w:pP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iCs/>
          <w:sz w:val="24"/>
          <w:szCs w:val="24"/>
          <w:lang w:eastAsia="hr-HR"/>
        </w:rPr>
        <w:t xml:space="preserve">Ad 1.) 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Marija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Pažin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-  tajnica,  informira članove ŠO-a da su odluke sa prošle sjednice ŠO-a </w:t>
      </w: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u cijelosti realizirane. </w:t>
      </w: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B01C7D" w:rsidRPr="00A259B5" w:rsidRDefault="00B01C7D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sz w:val="24"/>
          <w:szCs w:val="24"/>
          <w:lang w:eastAsia="hr-HR"/>
        </w:rPr>
        <w:t>Ad 2.)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Ljubica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Lukac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- predsjednica, daje riječ </w:t>
      </w:r>
      <w:r w:rsidR="00887CBC" w:rsidRPr="00A259B5">
        <w:rPr>
          <w:rFonts w:eastAsia="Times New Roman" w:cstheme="minorHAnsi"/>
          <w:iCs/>
          <w:sz w:val="24"/>
          <w:szCs w:val="24"/>
          <w:lang w:eastAsia="hr-HR"/>
        </w:rPr>
        <w:t>voditeljici računovodstva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>.</w:t>
      </w:r>
    </w:p>
    <w:p w:rsidR="008D1C7F" w:rsidRPr="00A259B5" w:rsidRDefault="00887CBC" w:rsidP="008D1C7F">
      <w:pPr>
        <w:rPr>
          <w:rFonts w:eastAsia="Times New Roman" w:cstheme="minorHAnsi"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Dubravka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Ušković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– voditeljica računovodstva</w:t>
      </w:r>
      <w:r w:rsidR="00B01C7D"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, upoznaje članove ŠO-a </w:t>
      </w:r>
      <w:r w:rsidR="008D1C7F"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da je </w:t>
      </w:r>
      <w:r w:rsidR="008D1C7F" w:rsidRPr="00A259B5">
        <w:rPr>
          <w:rFonts w:eastAsia="Times New Roman" w:cstheme="minorHAnsi"/>
          <w:sz w:val="24"/>
          <w:szCs w:val="24"/>
          <w:lang w:eastAsia="hr-HR"/>
        </w:rPr>
        <w:t xml:space="preserve">škola je u izvještajnom razdoblju od 01.01. – 31.12.2017.g. ostvarila višak prihoda i primitaka u iznosu od 144.874,43,00 kn. </w:t>
      </w:r>
      <w:r w:rsidR="008D1C7F" w:rsidRPr="008D1C7F">
        <w:rPr>
          <w:rFonts w:eastAsia="Times New Roman" w:cstheme="minorHAnsi"/>
          <w:sz w:val="24"/>
          <w:szCs w:val="24"/>
          <w:lang w:eastAsia="hr-HR"/>
        </w:rPr>
        <w:t>U</w:t>
      </w:r>
      <w:r w:rsidR="008D1C7F" w:rsidRPr="00A259B5">
        <w:rPr>
          <w:rFonts w:eastAsia="Times New Roman" w:cstheme="minorHAnsi"/>
          <w:sz w:val="24"/>
          <w:szCs w:val="24"/>
          <w:lang w:eastAsia="hr-HR"/>
        </w:rPr>
        <w:t xml:space="preserve">kupni prihodi poslovanja iznose  </w:t>
      </w:r>
      <w:r w:rsidR="008D1C7F" w:rsidRPr="008D1C7F">
        <w:rPr>
          <w:rFonts w:eastAsia="Times New Roman" w:cstheme="minorHAnsi"/>
          <w:sz w:val="24"/>
          <w:szCs w:val="24"/>
          <w:lang w:eastAsia="hr-HR"/>
        </w:rPr>
        <w:t>8.688,440,00  kn</w:t>
      </w:r>
      <w:r w:rsidR="008D1C7F" w:rsidRPr="00A259B5">
        <w:rPr>
          <w:rFonts w:eastAsia="Times New Roman" w:cstheme="minorHAnsi"/>
          <w:sz w:val="24"/>
          <w:szCs w:val="24"/>
          <w:lang w:eastAsia="hr-HR"/>
        </w:rPr>
        <w:t xml:space="preserve">, ukupni rashodi poslovanja iznose </w:t>
      </w:r>
      <w:r w:rsidR="008D1C7F" w:rsidRPr="008D1C7F">
        <w:rPr>
          <w:rFonts w:eastAsia="Times New Roman" w:cstheme="minorHAnsi"/>
          <w:sz w:val="24"/>
          <w:szCs w:val="24"/>
          <w:lang w:eastAsia="hr-HR"/>
        </w:rPr>
        <w:t>8.543.566,00 kn</w:t>
      </w:r>
      <w:r w:rsidR="008D1C7F" w:rsidRPr="00A259B5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8D1C7F" w:rsidRPr="00A259B5">
        <w:rPr>
          <w:rFonts w:eastAsia="Times New Roman" w:cstheme="minorHAnsi"/>
          <w:sz w:val="24"/>
          <w:szCs w:val="24"/>
          <w:lang w:eastAsia="hr-HR"/>
        </w:rPr>
        <w:t xml:space="preserve">ukupne obveze na kraju izvještajnog razdoblja iznose </w:t>
      </w:r>
      <w:r w:rsidR="008D1C7F" w:rsidRPr="00A259B5">
        <w:rPr>
          <w:rFonts w:eastAsia="Times New Roman" w:cstheme="minorHAnsi"/>
          <w:sz w:val="24"/>
          <w:szCs w:val="24"/>
          <w:lang w:eastAsia="hr-HR"/>
        </w:rPr>
        <w:lastRenderedPageBreak/>
        <w:t>715.869,00 kn a višak prihoda nad rashodima rezultat je uplate financijskih sredstava za projekte Spolna ravnopravnost i S.I.K.U.L.A., dok će rashodi uslijediti u narednoj godini.</w:t>
      </w:r>
    </w:p>
    <w:p w:rsidR="008D1C7F" w:rsidRPr="008D1C7F" w:rsidRDefault="008D1C7F" w:rsidP="008D1C7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01C7D" w:rsidRPr="00A259B5" w:rsidRDefault="008D1C7F" w:rsidP="00A259B5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sz w:val="24"/>
          <w:szCs w:val="24"/>
          <w:lang w:eastAsia="hr-HR"/>
        </w:rPr>
        <w:t>Odluka:</w:t>
      </w:r>
      <w:r w:rsidR="00A259B5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 Školski odbor Ekonomske škole Braća Radić, Đakovo donio je jednoglasnu odluku o usvajanju Financijskog izvještaja za period od 01.01.2017. do 31.12.2017. godine.</w:t>
      </w:r>
    </w:p>
    <w:p w:rsidR="00887CBC" w:rsidRPr="00A259B5" w:rsidRDefault="00887CBC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887CBC" w:rsidRPr="00A259B5" w:rsidRDefault="00887CBC" w:rsidP="00887CBC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sz w:val="24"/>
          <w:szCs w:val="24"/>
          <w:lang w:eastAsia="hr-HR"/>
        </w:rPr>
        <w:t>Ad 3.)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Ljubica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Lukac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- predsjednica, daje riječ </w:t>
      </w:r>
      <w:r w:rsidR="00B17EBB" w:rsidRPr="00A259B5">
        <w:rPr>
          <w:rFonts w:eastAsia="Times New Roman" w:cstheme="minorHAnsi"/>
          <w:iCs/>
          <w:sz w:val="24"/>
          <w:szCs w:val="24"/>
          <w:lang w:eastAsia="hr-HR"/>
        </w:rPr>
        <w:t>rav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>n</w:t>
      </w:r>
      <w:r w:rsidR="00B17EBB" w:rsidRPr="00A259B5">
        <w:rPr>
          <w:rFonts w:eastAsia="Times New Roman" w:cstheme="minorHAnsi"/>
          <w:iCs/>
          <w:sz w:val="24"/>
          <w:szCs w:val="24"/>
          <w:lang w:eastAsia="hr-HR"/>
        </w:rPr>
        <w:t>a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>teljici.</w:t>
      </w:r>
    </w:p>
    <w:p w:rsidR="00887CBC" w:rsidRPr="00A259B5" w:rsidRDefault="00887CBC" w:rsidP="00887CB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Snježana Marić – ravnateljica informira članove Školskog odbora da je </w:t>
      </w:r>
      <w:r w:rsidRPr="00887CBC">
        <w:rPr>
          <w:rFonts w:eastAsia="Times New Roman" w:cstheme="minorHAnsi"/>
          <w:bCs/>
          <w:sz w:val="24"/>
          <w:szCs w:val="24"/>
          <w:lang w:eastAsia="hr-HR"/>
        </w:rPr>
        <w:t xml:space="preserve">Ministarstvo znanosti i obrazovanja objavilo Javni poziv za podnošenje zahtjeva za izvođenje eksperimentalnog programa „Škola za život“. U srednjim školama eksperimentalni program provodit će se u 1. razredu strukovnih škola s četverogodišnjim programima u općeobrazovnim predmetima. </w:t>
      </w:r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U eksperimentalni program može biti uključeno najviše 30 srednjih škola a škole koje će biti odabrane za eksperimentalnu provedbu Ministarstvo znanosti i obrazovanja te nadležne Agencije, osigurat će stručnu i financijsku potporu (nastavni materijali, edukacija odgojno-obrazovnih radnika, dodatno opremanje škola.) Ciljevi i zadaće  - jedan od glavnih ciljeva Strategije obrazovanja, znanosti i tehnologije je provođenje cjelovite </w:t>
      </w:r>
      <w:proofErr w:type="spellStart"/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>kurikularne</w:t>
      </w:r>
      <w:proofErr w:type="spellEnd"/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 reforme koja uključuje: </w:t>
      </w:r>
    </w:p>
    <w:p w:rsidR="00C10ACD" w:rsidRPr="00A259B5" w:rsidRDefault="008D1C7F" w:rsidP="00C10ACD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A259B5">
        <w:rPr>
          <w:rFonts w:eastAsia="Times New Roman" w:cstheme="minorHAnsi"/>
          <w:bCs/>
          <w:sz w:val="24"/>
          <w:szCs w:val="24"/>
          <w:lang w:eastAsia="hr-HR"/>
        </w:rPr>
        <w:t>r</w:t>
      </w:r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azvoj temeljnih kompetencija za </w:t>
      </w:r>
      <w:proofErr w:type="spellStart"/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>cjeloživotno</w:t>
      </w:r>
      <w:proofErr w:type="spellEnd"/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 učenje</w:t>
      </w:r>
    </w:p>
    <w:p w:rsidR="00C10ACD" w:rsidRPr="00A259B5" w:rsidRDefault="008D1C7F" w:rsidP="00C10ACD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A259B5">
        <w:rPr>
          <w:rFonts w:eastAsia="Times New Roman" w:cstheme="minorHAnsi"/>
          <w:bCs/>
          <w:sz w:val="24"/>
          <w:szCs w:val="24"/>
          <w:lang w:eastAsia="hr-HR"/>
        </w:rPr>
        <w:t>j</w:t>
      </w:r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asno definiranje odgojno-obrazovnih ishoda koji nisu isključivo kognitivne prirode (znanja), nego u skladu s određenjem temeljnih kompetencija za </w:t>
      </w:r>
      <w:proofErr w:type="spellStart"/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>cjeloživotno</w:t>
      </w:r>
      <w:proofErr w:type="spellEnd"/>
      <w:r w:rsidR="00C10ACD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 učenje, uključuju i razvoj </w:t>
      </w:r>
      <w:r w:rsidR="00B17EBB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vještina, stajališta kreativnosti, inovativnosti, kritičkog mišljenja, </w:t>
      </w:r>
      <w:proofErr w:type="spellStart"/>
      <w:r w:rsidR="00B17EBB" w:rsidRPr="00A259B5">
        <w:rPr>
          <w:rFonts w:eastAsia="Times New Roman" w:cstheme="minorHAnsi"/>
          <w:bCs/>
          <w:sz w:val="24"/>
          <w:szCs w:val="24"/>
          <w:lang w:eastAsia="hr-HR"/>
        </w:rPr>
        <w:t>inicijativnosti</w:t>
      </w:r>
      <w:proofErr w:type="spellEnd"/>
      <w:r w:rsidR="00B17EBB" w:rsidRPr="00A259B5">
        <w:rPr>
          <w:rFonts w:eastAsia="Times New Roman" w:cstheme="minorHAnsi"/>
          <w:bCs/>
          <w:sz w:val="24"/>
          <w:szCs w:val="24"/>
          <w:lang w:eastAsia="hr-HR"/>
        </w:rPr>
        <w:t>, poduzetnosti, es</w:t>
      </w:r>
      <w:r w:rsidRPr="00A259B5">
        <w:rPr>
          <w:rFonts w:eastAsia="Times New Roman" w:cstheme="minorHAnsi"/>
          <w:bCs/>
          <w:sz w:val="24"/>
          <w:szCs w:val="24"/>
          <w:lang w:eastAsia="hr-HR"/>
        </w:rPr>
        <w:t>tetskog vrednovanja, odgovornosti, odnosa prema sebi, drugima i okolini, vladanja i mnogobrojne druge,</w:t>
      </w:r>
    </w:p>
    <w:p w:rsidR="00C10ACD" w:rsidRPr="00A259B5" w:rsidRDefault="008D1C7F" w:rsidP="00C10ACD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A259B5">
        <w:rPr>
          <w:rFonts w:eastAsia="Times New Roman" w:cstheme="minorHAnsi"/>
          <w:bCs/>
          <w:sz w:val="24"/>
          <w:szCs w:val="24"/>
          <w:lang w:eastAsia="hr-HR"/>
        </w:rPr>
        <w:t>otvorene didaktičko-metodičke sustave koji omogućuju nastavnicima i učenicima slobodu u izboru sadržaja, metoda i oblika rada i dr.</w:t>
      </w:r>
    </w:p>
    <w:p w:rsidR="008D1C7F" w:rsidRPr="00887CBC" w:rsidRDefault="008D1C7F" w:rsidP="008D1C7F">
      <w:pPr>
        <w:spacing w:after="0" w:line="240" w:lineRule="auto"/>
        <w:ind w:firstLine="708"/>
        <w:rPr>
          <w:rFonts w:eastAsia="Times New Roman" w:cstheme="minorHAnsi"/>
          <w:bCs/>
          <w:sz w:val="24"/>
          <w:szCs w:val="24"/>
          <w:lang w:eastAsia="hr-HR"/>
        </w:rPr>
      </w:pPr>
      <w:r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Iz naprijed navedenog ravnateljica predlaže članovima Školskog odbora da daju suglasnost </w:t>
      </w:r>
      <w:r w:rsidRPr="00887CBC">
        <w:rPr>
          <w:rFonts w:eastAsia="Times New Roman" w:cstheme="minorHAnsi"/>
          <w:bCs/>
          <w:sz w:val="24"/>
          <w:szCs w:val="24"/>
          <w:lang w:eastAsia="hr-HR"/>
        </w:rPr>
        <w:t>za prijavu škole na natječaj Ministarstva znanosti i obrazovanja  za izvođenje eksperimentalnog programa „Škola za život“.</w:t>
      </w:r>
    </w:p>
    <w:p w:rsidR="00887CBC" w:rsidRPr="00887CBC" w:rsidRDefault="00887CBC" w:rsidP="008D1C7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</w:p>
    <w:p w:rsidR="00887CBC" w:rsidRPr="00887CBC" w:rsidRDefault="008D1C7F" w:rsidP="008D1C7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r-HR"/>
        </w:rPr>
      </w:pPr>
      <w:r w:rsidRPr="00A259B5">
        <w:rPr>
          <w:rFonts w:eastAsia="Times New Roman" w:cstheme="minorHAnsi"/>
          <w:b/>
          <w:bCs/>
          <w:sz w:val="24"/>
          <w:szCs w:val="24"/>
          <w:lang w:eastAsia="hr-HR"/>
        </w:rPr>
        <w:t>Odluka:</w:t>
      </w:r>
      <w:r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887CBC" w:rsidRPr="00887CBC">
        <w:rPr>
          <w:rFonts w:eastAsia="Times New Roman" w:cstheme="minorHAnsi"/>
          <w:bCs/>
          <w:sz w:val="24"/>
          <w:szCs w:val="24"/>
          <w:lang w:eastAsia="hr-HR"/>
        </w:rPr>
        <w:t>Na prijedlog ravnateljice škole Snježane Marić, prof. Školski odbor  Ekonomske škole Braća Radić, Đakovo daje</w:t>
      </w:r>
      <w:r w:rsidR="00A259B5" w:rsidRPr="00A259B5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887CBC" w:rsidRPr="00887CBC">
        <w:rPr>
          <w:rFonts w:eastAsia="Times New Roman" w:cstheme="minorHAnsi"/>
          <w:bCs/>
          <w:sz w:val="24"/>
          <w:szCs w:val="24"/>
          <w:lang w:eastAsia="hr-HR"/>
        </w:rPr>
        <w:t xml:space="preserve"> suglasnost za prijavu škole na natječaj Ministarstva znanosti i obrazovanja  za izvođenje eksperimentalnog programa „Škola za život“.</w:t>
      </w:r>
    </w:p>
    <w:p w:rsidR="00887CBC" w:rsidRPr="00A259B5" w:rsidRDefault="00887CBC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887CBC" w:rsidRPr="00A259B5" w:rsidRDefault="00887CBC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887CBC" w:rsidRPr="00A259B5" w:rsidRDefault="00887CBC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A259B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  <w:r w:rsidRPr="00A259B5">
        <w:rPr>
          <w:rFonts w:eastAsia="Times New Roman" w:cstheme="minorHAnsi"/>
          <w:sz w:val="24"/>
          <w:szCs w:val="24"/>
          <w:lang w:eastAsia="hr-HR"/>
        </w:rPr>
        <w:t xml:space="preserve"> ZAPISNIČAR:</w:t>
      </w:r>
      <w:r w:rsidRPr="00A259B5">
        <w:rPr>
          <w:rFonts w:eastAsia="Times New Roman" w:cstheme="minorHAnsi"/>
          <w:sz w:val="24"/>
          <w:szCs w:val="24"/>
          <w:lang w:eastAsia="hr-HR"/>
        </w:rPr>
        <w:tab/>
      </w:r>
      <w:r w:rsidRPr="00A259B5">
        <w:rPr>
          <w:rFonts w:eastAsia="Times New Roman" w:cstheme="minorHAnsi"/>
          <w:sz w:val="24"/>
          <w:szCs w:val="24"/>
          <w:lang w:eastAsia="hr-HR"/>
        </w:rPr>
        <w:tab/>
      </w:r>
      <w:r w:rsidRPr="00A259B5">
        <w:rPr>
          <w:rFonts w:eastAsia="Times New Roman" w:cstheme="minorHAnsi"/>
          <w:sz w:val="24"/>
          <w:szCs w:val="24"/>
          <w:lang w:eastAsia="hr-HR"/>
        </w:rPr>
        <w:tab/>
        <w:t xml:space="preserve">        </w:t>
      </w:r>
      <w:r w:rsidRPr="00A259B5">
        <w:rPr>
          <w:rFonts w:eastAsia="Times New Roman" w:cstheme="minorHAnsi"/>
          <w:sz w:val="24"/>
          <w:szCs w:val="24"/>
          <w:lang w:eastAsia="hr-HR"/>
        </w:rPr>
        <w:tab/>
        <w:t xml:space="preserve">                PREDSJEDNIK ŠKOLSKOG ODBORA:</w:t>
      </w: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  </w:t>
      </w:r>
    </w:p>
    <w:p w:rsidR="00A259B5" w:rsidRPr="00A259B5" w:rsidRDefault="00A259B5" w:rsidP="00A259B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A259B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A259B5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A259B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Marija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Pažin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 xml:space="preserve">, dipl. iur.                                                                Ljubica </w:t>
      </w:r>
      <w:proofErr w:type="spellStart"/>
      <w:r w:rsidRPr="00A259B5">
        <w:rPr>
          <w:rFonts w:eastAsia="Times New Roman" w:cstheme="minorHAnsi"/>
          <w:iCs/>
          <w:sz w:val="24"/>
          <w:szCs w:val="24"/>
          <w:lang w:eastAsia="hr-HR"/>
        </w:rPr>
        <w:t>Lukac</w:t>
      </w:r>
      <w:proofErr w:type="spellEnd"/>
      <w:r w:rsidRPr="00A259B5">
        <w:rPr>
          <w:rFonts w:eastAsia="Times New Roman" w:cstheme="minorHAnsi"/>
          <w:iCs/>
          <w:sz w:val="24"/>
          <w:szCs w:val="24"/>
          <w:lang w:eastAsia="hr-HR"/>
        </w:rPr>
        <w:t>, prof.</w:t>
      </w:r>
    </w:p>
    <w:p w:rsidR="00A259B5" w:rsidRPr="00A259B5" w:rsidRDefault="00A259B5" w:rsidP="00A259B5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Pr="00A259B5" w:rsidRDefault="00A259B5" w:rsidP="00B01C7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hr-HR"/>
        </w:rPr>
      </w:pPr>
    </w:p>
    <w:p w:rsidR="00A259B5" w:rsidRDefault="00A259B5" w:rsidP="00B01C7D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A259B5" w:rsidRDefault="00A259B5" w:rsidP="00B01C7D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</w:p>
    <w:p w:rsidR="00A259B5" w:rsidRDefault="00A259B5" w:rsidP="00B01C7D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bookmarkStart w:id="0" w:name="_GoBack"/>
      <w:bookmarkEnd w:id="0"/>
    </w:p>
    <w:sectPr w:rsidR="00A2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9C3"/>
    <w:multiLevelType w:val="hybridMultilevel"/>
    <w:tmpl w:val="98904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664"/>
    <w:multiLevelType w:val="hybridMultilevel"/>
    <w:tmpl w:val="73AE4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A2F"/>
    <w:multiLevelType w:val="hybridMultilevel"/>
    <w:tmpl w:val="73AE4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3A5D"/>
    <w:multiLevelType w:val="hybridMultilevel"/>
    <w:tmpl w:val="8A3CB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1215"/>
    <w:multiLevelType w:val="hybridMultilevel"/>
    <w:tmpl w:val="B1D6E1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A6588"/>
    <w:multiLevelType w:val="hybridMultilevel"/>
    <w:tmpl w:val="C562D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B4559"/>
    <w:multiLevelType w:val="hybridMultilevel"/>
    <w:tmpl w:val="7946F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B1C7F"/>
    <w:multiLevelType w:val="hybridMultilevel"/>
    <w:tmpl w:val="D408CE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D"/>
    <w:rsid w:val="00014E35"/>
    <w:rsid w:val="000B701E"/>
    <w:rsid w:val="002B4959"/>
    <w:rsid w:val="003F47BA"/>
    <w:rsid w:val="0052542E"/>
    <w:rsid w:val="00887CBC"/>
    <w:rsid w:val="008D1C7F"/>
    <w:rsid w:val="00A259B5"/>
    <w:rsid w:val="00B01C7D"/>
    <w:rsid w:val="00B17EBB"/>
    <w:rsid w:val="00B84AF7"/>
    <w:rsid w:val="00C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CBC"/>
    <w:pPr>
      <w:ind w:left="720"/>
      <w:contextualSpacing/>
    </w:pPr>
  </w:style>
  <w:style w:type="paragraph" w:styleId="Bezproreda">
    <w:name w:val="No Spacing"/>
    <w:uiPriority w:val="1"/>
    <w:qFormat/>
    <w:rsid w:val="00014E35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CBC"/>
    <w:pPr>
      <w:ind w:left="720"/>
      <w:contextualSpacing/>
    </w:pPr>
  </w:style>
  <w:style w:type="paragraph" w:styleId="Bezproreda">
    <w:name w:val="No Spacing"/>
    <w:uiPriority w:val="1"/>
    <w:qFormat/>
    <w:rsid w:val="00014E35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2018-03-27T06:51:00Z</dcterms:created>
  <dcterms:modified xsi:type="dcterms:W3CDTF">2018-05-07T12:36:00Z</dcterms:modified>
</cp:coreProperties>
</file>